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1FDC" w:rsidRPr="00CC744A" w:rsidRDefault="00206D9C" w:rsidP="00AA1FDC">
      <w:r w:rsidRPr="00CC744A">
        <w:t xml:space="preserve">                                                                                                                                                                                          </w:t>
      </w:r>
      <w:r w:rsidR="00B42485" w:rsidRPr="00CC744A">
        <w:t xml:space="preserve">                              </w:t>
      </w:r>
    </w:p>
    <w:tbl>
      <w:tblPr>
        <w:tblW w:w="9923" w:type="dxa"/>
        <w:tblInd w:w="250" w:type="dxa"/>
        <w:tblLayout w:type="fixed"/>
        <w:tblLook w:val="01E0"/>
      </w:tblPr>
      <w:tblGrid>
        <w:gridCol w:w="9923"/>
      </w:tblGrid>
      <w:tr w:rsidR="00AA1FDC" w:rsidRPr="00CC744A" w:rsidTr="00043E2E">
        <w:trPr>
          <w:trHeight w:val="14629"/>
        </w:trPr>
        <w:tc>
          <w:tcPr>
            <w:tcW w:w="9923" w:type="dxa"/>
          </w:tcPr>
          <w:p w:rsidR="00AA1FDC" w:rsidRPr="00CC744A" w:rsidRDefault="00AA1FDC" w:rsidP="00AA1FDC">
            <w:pPr>
              <w:tabs>
                <w:tab w:val="left" w:pos="3780"/>
              </w:tabs>
              <w:ind w:right="6132"/>
              <w:jc w:val="both"/>
              <w:rPr>
                <w:sz w:val="28"/>
                <w:szCs w:val="28"/>
              </w:rPr>
            </w:pPr>
          </w:p>
          <w:p w:rsidR="005C47F1" w:rsidRPr="00C75EDD" w:rsidRDefault="005C47F1" w:rsidP="005C47F1">
            <w:pPr>
              <w:jc w:val="center"/>
              <w:rPr>
                <w:rFonts w:ascii="Times New Roman CYR" w:hAnsi="Times New Roman CYR" w:cs="Times New Roman CYR"/>
                <w:b/>
                <w:bCs/>
                <w:sz w:val="32"/>
                <w:szCs w:val="32"/>
              </w:rPr>
            </w:pPr>
            <w:r w:rsidRPr="00C75EDD">
              <w:rPr>
                <w:b/>
              </w:rPr>
              <w:object w:dxaOrig="721" w:dyaOrig="113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3pt;height:46.5pt" o:ole="" fillcolor="window">
                  <v:imagedata r:id="rId7" o:title=""/>
                </v:shape>
                <o:OLEObject Type="Embed" ProgID="Word.Picture.8" ShapeID="_x0000_i1025" DrawAspect="Content" ObjectID="_1547546541" r:id="rId8"/>
              </w:object>
            </w:r>
          </w:p>
          <w:p w:rsidR="005C47F1" w:rsidRPr="00C75EDD" w:rsidRDefault="005C47F1" w:rsidP="005C47F1">
            <w:pPr>
              <w:keepNext/>
              <w:widowControl w:val="0"/>
              <w:autoSpaceDE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 w:rsidRPr="00C75EDD"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НАЦІОНАЛЬНА КОМІСІЯ, </w:t>
            </w:r>
          </w:p>
          <w:p w:rsidR="005C47F1" w:rsidRPr="00C75EDD" w:rsidRDefault="005C47F1" w:rsidP="005C47F1">
            <w:pPr>
              <w:keepNext/>
              <w:widowControl w:val="0"/>
              <w:autoSpaceDE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 w:rsidRPr="00C75EDD"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ЩО ЗДІЙСНЮЄ ДЕРЖАВНЕ РЕГУЛЮВАННЯ У СФЕРІ РИНКІВ </w:t>
            </w:r>
          </w:p>
          <w:p w:rsidR="005C47F1" w:rsidRPr="00C75EDD" w:rsidRDefault="005C47F1" w:rsidP="005C47F1">
            <w:pPr>
              <w:keepNext/>
              <w:widowControl w:val="0"/>
              <w:autoSpaceDE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 w:rsidRPr="00C75EDD"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ФІНАНСОВИХ ПОСЛУГ</w:t>
            </w:r>
          </w:p>
          <w:p w:rsidR="005C47F1" w:rsidRPr="001D2DC0" w:rsidRDefault="005C47F1" w:rsidP="005C47F1">
            <w:pPr>
              <w:pStyle w:val="1"/>
              <w:tabs>
                <w:tab w:val="left" w:pos="284"/>
              </w:tabs>
              <w:rPr>
                <w:rFonts w:ascii="Times New Roman CYR" w:hAnsi="Times New Roman CYR" w:cs="Times New Roman CYR"/>
                <w:b/>
                <w:bCs/>
                <w:sz w:val="16"/>
                <w:szCs w:val="16"/>
              </w:rPr>
            </w:pPr>
            <w:r>
              <w:rPr>
                <w:noProof/>
                <w:lang w:val="ru-RU" w:eastAsia="ru-RU"/>
              </w:rPr>
              <w:pict>
                <v:line id="_x0000_s1027" style="position:absolute;z-index:251658240" from="0,7.7pt" to="468pt,7.7pt" strokeweight=".5pt">
                  <v:stroke joinstyle="miter"/>
                </v:line>
              </w:pict>
            </w:r>
            <w:r>
              <w:rPr>
                <w:noProof/>
                <w:lang w:val="ru-RU" w:eastAsia="ru-RU"/>
              </w:rPr>
              <w:pict>
                <v:line id="_x0000_s1026" style="position:absolute;z-index:251657216" from="0,4.8pt" to="468pt,4.8pt" strokeweight="2.01pt">
                  <v:stroke joinstyle="miter"/>
                </v:line>
              </w:pict>
            </w:r>
          </w:p>
          <w:p w:rsidR="005C47F1" w:rsidRDefault="005C47F1" w:rsidP="005C47F1">
            <w:pPr>
              <w:jc w:val="center"/>
              <w:rPr>
                <w:b/>
                <w:sz w:val="28"/>
                <w:szCs w:val="28"/>
              </w:rPr>
            </w:pPr>
            <w:r w:rsidRPr="00795241">
              <w:rPr>
                <w:b/>
                <w:sz w:val="28"/>
                <w:szCs w:val="28"/>
              </w:rPr>
              <w:t>РОЗПОРЯДЖЕННЯ</w:t>
            </w:r>
          </w:p>
          <w:p w:rsidR="005C47F1" w:rsidRDefault="005C47F1" w:rsidP="005C47F1">
            <w:pPr>
              <w:jc w:val="center"/>
              <w:rPr>
                <w:b/>
                <w:sz w:val="28"/>
                <w:szCs w:val="28"/>
              </w:rPr>
            </w:pPr>
          </w:p>
          <w:p w:rsidR="005C47F1" w:rsidRPr="005C47F1" w:rsidRDefault="005C47F1" w:rsidP="005C47F1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15.11.2016                                             м. Київ                                                №</w:t>
            </w:r>
            <w:r>
              <w:rPr>
                <w:sz w:val="28"/>
                <w:szCs w:val="28"/>
                <w:lang w:val="en-US"/>
              </w:rPr>
              <w:t>2852</w:t>
            </w:r>
          </w:p>
          <w:p w:rsidR="005C47F1" w:rsidRPr="00CE4546" w:rsidRDefault="005C47F1" w:rsidP="005C47F1">
            <w:pPr>
              <w:jc w:val="both"/>
              <w:rPr>
                <w:sz w:val="28"/>
                <w:szCs w:val="28"/>
              </w:rPr>
            </w:pPr>
          </w:p>
          <w:p w:rsidR="003B0468" w:rsidRPr="00002487" w:rsidRDefault="003B0468" w:rsidP="00002487">
            <w:pPr>
              <w:tabs>
                <w:tab w:val="left" w:pos="4428"/>
              </w:tabs>
              <w:ind w:right="5279"/>
              <w:jc w:val="both"/>
            </w:pPr>
            <w:r w:rsidRPr="00002487">
              <w:t xml:space="preserve">Про </w:t>
            </w:r>
            <w:r w:rsidR="008F6330" w:rsidRPr="00002487">
              <w:t>закриття справи про порушення</w:t>
            </w:r>
          </w:p>
          <w:p w:rsidR="008F6330" w:rsidRDefault="007116D7" w:rsidP="00002487">
            <w:pPr>
              <w:tabs>
                <w:tab w:val="left" w:pos="4712"/>
                <w:tab w:val="left" w:pos="4853"/>
              </w:tabs>
              <w:ind w:right="4712"/>
              <w:jc w:val="both"/>
            </w:pPr>
            <w:r w:rsidRPr="00002487">
              <w:rPr>
                <w:rStyle w:val="ab"/>
                <w:color w:val="000000"/>
                <w:lang w:eastAsia="uk-UA"/>
              </w:rPr>
              <w:t>Товариством з додатковою відповідальністю «Страхова компанія «Київ Ре»</w:t>
            </w:r>
            <w:r w:rsidR="008F6330" w:rsidRPr="00002487">
              <w:t xml:space="preserve"> законів та інших нормативно-правових актів, що регулюють діяльність з надання фінансових послуг</w:t>
            </w:r>
          </w:p>
          <w:p w:rsidR="00002487" w:rsidRPr="00002487" w:rsidRDefault="00002487" w:rsidP="00002487">
            <w:pPr>
              <w:tabs>
                <w:tab w:val="left" w:pos="4712"/>
                <w:tab w:val="left" w:pos="4853"/>
              </w:tabs>
              <w:ind w:right="4712"/>
            </w:pPr>
          </w:p>
          <w:p w:rsidR="008F6330" w:rsidRPr="00CC744A" w:rsidRDefault="008F6330" w:rsidP="00E415CE">
            <w:pPr>
              <w:ind w:right="5052"/>
            </w:pPr>
          </w:p>
          <w:p w:rsidR="00AA1FDC" w:rsidRPr="00002487" w:rsidRDefault="003B0468" w:rsidP="00B42485">
            <w:pPr>
              <w:pStyle w:val="2"/>
              <w:widowControl w:val="0"/>
              <w:ind w:firstLine="612"/>
            </w:pPr>
            <w:r w:rsidRPr="00002487">
              <w:t xml:space="preserve">Національна комісія, що здійснює державне регулювання у сфері ринків фінансових послуг, розглянувши справу про порушення законів та інших нормативно-правових актів, що регулюють діяльність з надання фінансових послуг, провадження у якій розпочато актом </w:t>
            </w:r>
            <w:r w:rsidR="00FA5C93" w:rsidRPr="00002487">
              <w:t xml:space="preserve">про правопорушення, вчинені </w:t>
            </w:r>
            <w:r w:rsidR="007116D7" w:rsidRPr="00002487">
              <w:rPr>
                <w:rStyle w:val="ab"/>
                <w:color w:val="000000"/>
                <w:lang w:eastAsia="uk-UA"/>
              </w:rPr>
              <w:t xml:space="preserve">Товариством з додатковою відповідальністю «Страхова компанія «Київ Ре» </w:t>
            </w:r>
            <w:r w:rsidR="00FA5C93" w:rsidRPr="00002487">
              <w:rPr>
                <w:bCs/>
              </w:rPr>
              <w:t>на ринку фінансових послуг</w:t>
            </w:r>
            <w:bookmarkStart w:id="0" w:name="OLE_LINK11"/>
            <w:bookmarkStart w:id="1" w:name="OLE_LINK12"/>
            <w:r w:rsidR="00FA5C93" w:rsidRPr="00002487">
              <w:rPr>
                <w:bCs/>
              </w:rPr>
              <w:t>,</w:t>
            </w:r>
            <w:r w:rsidR="00FA5C93" w:rsidRPr="00002487">
              <w:t xml:space="preserve"> від </w:t>
            </w:r>
            <w:r w:rsidR="00002487" w:rsidRPr="00002487">
              <w:t>27.10</w:t>
            </w:r>
            <w:r w:rsidR="00FA5C93" w:rsidRPr="00002487">
              <w:t>.201</w:t>
            </w:r>
            <w:r w:rsidR="00002487" w:rsidRPr="00002487">
              <w:t>6</w:t>
            </w:r>
            <w:r w:rsidR="00FA5C93" w:rsidRPr="00002487">
              <w:t xml:space="preserve"> № </w:t>
            </w:r>
            <w:r w:rsidR="00002487" w:rsidRPr="00002487">
              <w:t>676</w:t>
            </w:r>
            <w:r w:rsidR="00FA5C93" w:rsidRPr="00002487">
              <w:t>/13-1</w:t>
            </w:r>
            <w:r w:rsidR="00002487" w:rsidRPr="00002487">
              <w:t>4</w:t>
            </w:r>
            <w:r w:rsidR="00FA5C93" w:rsidRPr="00002487">
              <w:t>/13/</w:t>
            </w:r>
            <w:r w:rsidR="00002487" w:rsidRPr="00002487">
              <w:t>5</w:t>
            </w:r>
            <w:r w:rsidR="00FA5C93" w:rsidRPr="00002487">
              <w:t xml:space="preserve"> (далі – Акт)</w:t>
            </w:r>
            <w:r w:rsidR="002907BC" w:rsidRPr="00002487">
              <w:t>,</w:t>
            </w:r>
            <w:r w:rsidR="00FA5C93" w:rsidRPr="00002487">
              <w:t xml:space="preserve"> </w:t>
            </w:r>
            <w:r w:rsidRPr="00002487">
              <w:t>місцезнаходження</w:t>
            </w:r>
            <w:r w:rsidR="00FA5C93" w:rsidRPr="00002487">
              <w:t xml:space="preserve"> </w:t>
            </w:r>
            <w:r w:rsidR="007116D7" w:rsidRPr="00002487">
              <w:rPr>
                <w:rStyle w:val="ab"/>
                <w:color w:val="000000"/>
                <w:lang w:eastAsia="uk-UA"/>
              </w:rPr>
              <w:t>Товариства з додатковою відповідальністю «Страхова компанія «Київ Ре»</w:t>
            </w:r>
            <w:r w:rsidR="00FA5C93" w:rsidRPr="00002487">
              <w:t xml:space="preserve"> </w:t>
            </w:r>
            <w:r w:rsidR="002907BC" w:rsidRPr="00002487">
              <w:t xml:space="preserve">(код за ЄДРПОУ </w:t>
            </w:r>
            <w:r w:rsidR="007116D7" w:rsidRPr="00002487">
              <w:rPr>
                <w:rStyle w:val="ab"/>
                <w:color w:val="000000"/>
                <w:lang w:eastAsia="uk-UA"/>
              </w:rPr>
              <w:t>33442139</w:t>
            </w:r>
            <w:r w:rsidR="002907BC" w:rsidRPr="00002487">
              <w:t xml:space="preserve">) </w:t>
            </w:r>
            <w:r w:rsidR="00FA5C93" w:rsidRPr="00002487">
              <w:t>(далі – Товариство)</w:t>
            </w:r>
            <w:r w:rsidR="002907BC" w:rsidRPr="00002487">
              <w:t xml:space="preserve"> відповідно до інформації, що міститься у </w:t>
            </w:r>
            <w:r w:rsidR="00002487" w:rsidRPr="00002487">
              <w:t>Єдиному державному реєстрі юридичних осіб, фізичних осіб-підприємців та громадських формувань</w:t>
            </w:r>
            <w:r w:rsidRPr="00002487">
              <w:t xml:space="preserve">: </w:t>
            </w:r>
            <w:smartTag w:uri="urn:schemas-microsoft-com:office:smarttags" w:element="metricconverter">
              <w:smartTagPr>
                <w:attr w:name="ProductID" w:val="01033, м"/>
              </w:smartTagPr>
              <w:r w:rsidR="007116D7" w:rsidRPr="00002487">
                <w:rPr>
                  <w:rStyle w:val="ab"/>
                  <w:color w:val="000000"/>
                  <w:lang w:eastAsia="uk-UA"/>
                </w:rPr>
                <w:t>01033, м</w:t>
              </w:r>
            </w:smartTag>
            <w:r w:rsidR="007116D7" w:rsidRPr="00002487">
              <w:rPr>
                <w:rStyle w:val="ab"/>
                <w:color w:val="000000"/>
                <w:lang w:eastAsia="uk-UA"/>
              </w:rPr>
              <w:t>. Київ,</w:t>
            </w:r>
            <w:r w:rsidR="00002487" w:rsidRPr="00002487">
              <w:rPr>
                <w:rStyle w:val="ab"/>
                <w:color w:val="000000"/>
                <w:lang w:eastAsia="uk-UA"/>
              </w:rPr>
              <w:t xml:space="preserve">                    </w:t>
            </w:r>
            <w:r w:rsidR="007116D7" w:rsidRPr="00002487">
              <w:rPr>
                <w:rStyle w:val="ab"/>
                <w:color w:val="000000"/>
                <w:lang w:eastAsia="uk-UA"/>
              </w:rPr>
              <w:t xml:space="preserve"> вул. Тарасівська, буд. 38</w:t>
            </w:r>
            <w:bookmarkEnd w:id="0"/>
            <w:bookmarkEnd w:id="1"/>
            <w:r w:rsidR="002907BC" w:rsidRPr="00002487">
              <w:t xml:space="preserve">; відповідно до інформації, що міститься у Державному реєстрі фінансових установ: </w:t>
            </w:r>
            <w:smartTag w:uri="urn:schemas-microsoft-com:office:smarttags" w:element="metricconverter">
              <w:smartTagPr>
                <w:attr w:name="ProductID" w:val="01033, м"/>
              </w:smartTagPr>
              <w:r w:rsidR="007116D7" w:rsidRPr="00002487">
                <w:rPr>
                  <w:rStyle w:val="ab"/>
                  <w:color w:val="000000"/>
                  <w:lang w:eastAsia="uk-UA"/>
                </w:rPr>
                <w:t>01033, м</w:t>
              </w:r>
            </w:smartTag>
            <w:r w:rsidR="007116D7" w:rsidRPr="00002487">
              <w:rPr>
                <w:rStyle w:val="ab"/>
                <w:color w:val="000000"/>
                <w:lang w:eastAsia="uk-UA"/>
              </w:rPr>
              <w:t>. Київ, вул. Тарасівська, буд. 38</w:t>
            </w:r>
            <w:r w:rsidR="002907BC" w:rsidRPr="00002487">
              <w:rPr>
                <w:color w:val="000000"/>
              </w:rPr>
              <w:t>,</w:t>
            </w:r>
          </w:p>
          <w:p w:rsidR="00A43D49" w:rsidRPr="00043E2E" w:rsidRDefault="00A43D49" w:rsidP="00AA1FDC">
            <w:pPr>
              <w:pStyle w:val="2"/>
              <w:widowControl w:val="0"/>
              <w:ind w:firstLine="612"/>
              <w:rPr>
                <w:sz w:val="27"/>
                <w:szCs w:val="27"/>
              </w:rPr>
            </w:pPr>
          </w:p>
          <w:p w:rsidR="00AA1FDC" w:rsidRPr="00002487" w:rsidRDefault="00AA1FDC" w:rsidP="00AA1FDC">
            <w:pPr>
              <w:pStyle w:val="2"/>
              <w:widowControl w:val="0"/>
              <w:ind w:firstLine="612"/>
              <w:jc w:val="center"/>
              <w:rPr>
                <w:b/>
              </w:rPr>
            </w:pPr>
            <w:r w:rsidRPr="00002487">
              <w:rPr>
                <w:b/>
              </w:rPr>
              <w:t>ВСТАНОВИЛА:</w:t>
            </w:r>
          </w:p>
          <w:p w:rsidR="00A43D49" w:rsidRPr="00002487" w:rsidRDefault="00A43D49" w:rsidP="00B42485">
            <w:pPr>
              <w:pStyle w:val="2"/>
              <w:widowControl w:val="0"/>
              <w:ind w:firstLine="0"/>
              <w:rPr>
                <w:b/>
              </w:rPr>
            </w:pPr>
          </w:p>
          <w:p w:rsidR="00002487" w:rsidRPr="00002487" w:rsidRDefault="00002487" w:rsidP="00002487">
            <w:pPr>
              <w:ind w:firstLine="709"/>
              <w:jc w:val="both"/>
              <w:rPr>
                <w:color w:val="000000"/>
                <w:sz w:val="28"/>
                <w:szCs w:val="28"/>
              </w:rPr>
            </w:pPr>
            <w:r w:rsidRPr="00002487">
              <w:rPr>
                <w:sz w:val="28"/>
                <w:szCs w:val="28"/>
              </w:rPr>
              <w:t>До Нацкомфінпослуг</w:t>
            </w:r>
            <w:r w:rsidRPr="00002487">
              <w:rPr>
                <w:color w:val="000000"/>
                <w:sz w:val="28"/>
                <w:szCs w:val="28"/>
              </w:rPr>
              <w:t xml:space="preserve"> надійшло звернення </w:t>
            </w:r>
            <w:r w:rsidR="009B7941" w:rsidRPr="009B7941">
              <w:rPr>
                <w:i/>
                <w:color w:val="000000"/>
                <w:sz w:val="28"/>
                <w:szCs w:val="28"/>
              </w:rPr>
              <w:t>Особи_1</w:t>
            </w:r>
            <w:r w:rsidRPr="00002487">
              <w:rPr>
                <w:color w:val="000000"/>
                <w:sz w:val="28"/>
                <w:szCs w:val="28"/>
              </w:rPr>
              <w:t xml:space="preserve"> щодо невиконання Товариством зобов’язань за договором обов’язкового страхування цивільно-правової відповідальності власників наземних транспортних засобів </w:t>
            </w:r>
            <w:r>
              <w:rPr>
                <w:color w:val="000000"/>
                <w:sz w:val="28"/>
                <w:szCs w:val="28"/>
              </w:rPr>
              <w:t xml:space="preserve">                       </w:t>
            </w:r>
            <w:r w:rsidR="009B7941" w:rsidRPr="009B7941">
              <w:rPr>
                <w:bCs/>
                <w:i/>
                <w:sz w:val="28"/>
                <w:szCs w:val="28"/>
              </w:rPr>
              <w:t>Номер_1</w:t>
            </w:r>
            <w:r>
              <w:rPr>
                <w:bCs/>
                <w:sz w:val="28"/>
                <w:szCs w:val="28"/>
              </w:rPr>
              <w:t xml:space="preserve"> </w:t>
            </w:r>
            <w:r w:rsidRPr="00002487">
              <w:rPr>
                <w:color w:val="000000"/>
                <w:sz w:val="28"/>
                <w:szCs w:val="28"/>
              </w:rPr>
              <w:t>(далі – Договір) та порушення Товариством вимог законодавства про фінансові послуги.</w:t>
            </w:r>
          </w:p>
          <w:p w:rsidR="00002487" w:rsidRPr="00002487" w:rsidRDefault="00002487" w:rsidP="00002487">
            <w:pPr>
              <w:ind w:firstLine="709"/>
              <w:jc w:val="both"/>
              <w:rPr>
                <w:color w:val="000000"/>
                <w:sz w:val="28"/>
                <w:szCs w:val="28"/>
              </w:rPr>
            </w:pPr>
            <w:r w:rsidRPr="00002487">
              <w:rPr>
                <w:color w:val="000000"/>
                <w:sz w:val="28"/>
                <w:szCs w:val="28"/>
              </w:rPr>
              <w:t xml:space="preserve">У зверненні </w:t>
            </w:r>
            <w:r w:rsidR="009B7941" w:rsidRPr="009B7941">
              <w:rPr>
                <w:i/>
                <w:color w:val="000000"/>
                <w:sz w:val="28"/>
                <w:szCs w:val="28"/>
              </w:rPr>
              <w:t>Особи_1</w:t>
            </w:r>
            <w:r w:rsidR="009B7941" w:rsidRPr="00002487">
              <w:rPr>
                <w:color w:val="000000"/>
                <w:sz w:val="28"/>
                <w:szCs w:val="28"/>
              </w:rPr>
              <w:t xml:space="preserve"> </w:t>
            </w:r>
            <w:r w:rsidRPr="00002487">
              <w:rPr>
                <w:color w:val="000000"/>
                <w:sz w:val="28"/>
                <w:szCs w:val="28"/>
              </w:rPr>
              <w:t xml:space="preserve">порушувалося питання щодо невиплати Товариством страхового відшкодування. </w:t>
            </w:r>
          </w:p>
          <w:p w:rsidR="00002487" w:rsidRPr="00002487" w:rsidRDefault="00002487" w:rsidP="00002487">
            <w:pPr>
              <w:ind w:firstLine="709"/>
              <w:jc w:val="both"/>
              <w:rPr>
                <w:color w:val="000000"/>
                <w:sz w:val="28"/>
                <w:szCs w:val="28"/>
              </w:rPr>
            </w:pPr>
            <w:r w:rsidRPr="00002487">
              <w:rPr>
                <w:color w:val="000000"/>
                <w:sz w:val="28"/>
                <w:szCs w:val="28"/>
              </w:rPr>
              <w:t xml:space="preserve">З метою належного розгляду питання, порушеного у зверненні </w:t>
            </w:r>
            <w:r w:rsidR="009B7941" w:rsidRPr="009B7941">
              <w:rPr>
                <w:i/>
                <w:color w:val="000000"/>
                <w:sz w:val="28"/>
                <w:szCs w:val="28"/>
              </w:rPr>
              <w:t>Особи_1</w:t>
            </w:r>
            <w:r w:rsidRPr="00002487">
              <w:rPr>
                <w:color w:val="000000"/>
                <w:sz w:val="28"/>
                <w:szCs w:val="28"/>
              </w:rPr>
              <w:t xml:space="preserve">, Нацкомфінпослуг надіслано вимогу щодо отримання від </w:t>
            </w:r>
            <w:r w:rsidRPr="00002487">
              <w:rPr>
                <w:sz w:val="28"/>
                <w:szCs w:val="28"/>
              </w:rPr>
              <w:t>Товариства</w:t>
            </w:r>
            <w:r w:rsidRPr="00002487">
              <w:rPr>
                <w:color w:val="000000"/>
                <w:sz w:val="28"/>
                <w:szCs w:val="28"/>
              </w:rPr>
              <w:t xml:space="preserve"> інформації та документів.</w:t>
            </w:r>
          </w:p>
          <w:p w:rsidR="00002487" w:rsidRPr="00002487" w:rsidRDefault="00002487" w:rsidP="00002487">
            <w:pPr>
              <w:ind w:firstLine="709"/>
              <w:jc w:val="both"/>
              <w:rPr>
                <w:sz w:val="28"/>
                <w:szCs w:val="28"/>
              </w:rPr>
            </w:pPr>
            <w:r w:rsidRPr="00002487">
              <w:rPr>
                <w:sz w:val="28"/>
                <w:szCs w:val="28"/>
              </w:rPr>
              <w:t xml:space="preserve">За результатами розгляду документів, наданих Товариством на вимогу Нацкомфінпослуг листом від 13.10.2016 № 1761 (вх. № 8190/СК від 17.10.2016), встановлено таке. </w:t>
            </w:r>
          </w:p>
          <w:p w:rsidR="00002487" w:rsidRPr="00002487" w:rsidRDefault="00002487" w:rsidP="00002487">
            <w:pPr>
              <w:ind w:firstLine="709"/>
              <w:jc w:val="both"/>
              <w:rPr>
                <w:color w:val="000000"/>
                <w:sz w:val="28"/>
                <w:szCs w:val="28"/>
              </w:rPr>
            </w:pPr>
            <w:r w:rsidRPr="00002487">
              <w:rPr>
                <w:color w:val="000000"/>
                <w:sz w:val="28"/>
                <w:szCs w:val="28"/>
              </w:rPr>
              <w:lastRenderedPageBreak/>
              <w:t xml:space="preserve">16.04.2016 за участю забезпеченого за Договором автомобіля </w:t>
            </w:r>
            <w:r w:rsidRPr="00002487">
              <w:rPr>
                <w:color w:val="000000"/>
                <w:sz w:val="28"/>
                <w:szCs w:val="28"/>
                <w:lang w:val="en-US"/>
              </w:rPr>
              <w:t>Ford</w:t>
            </w:r>
            <w:r w:rsidRPr="00002487">
              <w:rPr>
                <w:color w:val="000000"/>
                <w:sz w:val="28"/>
                <w:szCs w:val="28"/>
              </w:rPr>
              <w:t xml:space="preserve"> </w:t>
            </w:r>
            <w:r w:rsidRPr="00002487">
              <w:rPr>
                <w:color w:val="000000"/>
                <w:sz w:val="28"/>
                <w:szCs w:val="28"/>
                <w:lang w:val="en-US"/>
              </w:rPr>
              <w:t>Sierra</w:t>
            </w:r>
            <w:r w:rsidRPr="00002487">
              <w:rPr>
                <w:color w:val="000000"/>
                <w:sz w:val="28"/>
                <w:szCs w:val="28"/>
              </w:rPr>
              <w:t xml:space="preserve">, державний реєстраційний номер </w:t>
            </w:r>
            <w:r w:rsidR="009B7941" w:rsidRPr="009B7941">
              <w:rPr>
                <w:bCs/>
                <w:i/>
                <w:sz w:val="28"/>
                <w:szCs w:val="28"/>
              </w:rPr>
              <w:t>Номер_</w:t>
            </w:r>
            <w:r w:rsidR="009B7941">
              <w:rPr>
                <w:bCs/>
                <w:i/>
                <w:sz w:val="28"/>
                <w:szCs w:val="28"/>
              </w:rPr>
              <w:t>2</w:t>
            </w:r>
            <w:r w:rsidRPr="00002487">
              <w:rPr>
                <w:color w:val="000000"/>
                <w:sz w:val="28"/>
                <w:szCs w:val="28"/>
              </w:rPr>
              <w:t>, та автомобіля</w:t>
            </w:r>
            <w:r w:rsidRPr="00002487">
              <w:rPr>
                <w:sz w:val="28"/>
                <w:szCs w:val="28"/>
              </w:rPr>
              <w:t xml:space="preserve"> </w:t>
            </w:r>
            <w:r w:rsidRPr="00002487">
              <w:rPr>
                <w:sz w:val="28"/>
                <w:szCs w:val="28"/>
                <w:lang w:val="en-US"/>
              </w:rPr>
              <w:t>Dacia</w:t>
            </w:r>
            <w:r w:rsidRPr="00002487">
              <w:rPr>
                <w:sz w:val="28"/>
                <w:szCs w:val="28"/>
              </w:rPr>
              <w:t xml:space="preserve"> </w:t>
            </w:r>
            <w:r w:rsidRPr="00002487">
              <w:rPr>
                <w:sz w:val="28"/>
                <w:szCs w:val="28"/>
                <w:lang w:val="en-US"/>
              </w:rPr>
              <w:t>Sandero</w:t>
            </w:r>
            <w:r w:rsidRPr="00002487">
              <w:rPr>
                <w:sz w:val="28"/>
                <w:szCs w:val="28"/>
              </w:rPr>
              <w:t xml:space="preserve">, державний реєстраційний номер </w:t>
            </w:r>
            <w:r w:rsidR="009B7941" w:rsidRPr="009B7941">
              <w:rPr>
                <w:bCs/>
                <w:i/>
                <w:sz w:val="28"/>
                <w:szCs w:val="28"/>
              </w:rPr>
              <w:t>Номер_</w:t>
            </w:r>
            <w:r w:rsidR="009B7941">
              <w:rPr>
                <w:bCs/>
                <w:i/>
                <w:sz w:val="28"/>
                <w:szCs w:val="28"/>
              </w:rPr>
              <w:t>3</w:t>
            </w:r>
            <w:r w:rsidRPr="00002487">
              <w:rPr>
                <w:color w:val="000000"/>
                <w:sz w:val="28"/>
                <w:szCs w:val="28"/>
              </w:rPr>
              <w:t>, сталася подія, що має ознаки страхового випадку.</w:t>
            </w:r>
          </w:p>
          <w:p w:rsidR="00002487" w:rsidRPr="00002487" w:rsidRDefault="00002487" w:rsidP="00002487">
            <w:pPr>
              <w:ind w:firstLine="709"/>
              <w:jc w:val="both"/>
              <w:rPr>
                <w:color w:val="000000"/>
                <w:sz w:val="28"/>
                <w:szCs w:val="28"/>
              </w:rPr>
            </w:pPr>
            <w:r w:rsidRPr="00002487">
              <w:rPr>
                <w:color w:val="000000"/>
                <w:sz w:val="28"/>
                <w:szCs w:val="28"/>
              </w:rPr>
              <w:t xml:space="preserve">18.04.2016 до </w:t>
            </w:r>
            <w:r w:rsidRPr="00002487">
              <w:rPr>
                <w:sz w:val="28"/>
                <w:szCs w:val="28"/>
              </w:rPr>
              <w:t>Товариства</w:t>
            </w:r>
            <w:r w:rsidRPr="00002487">
              <w:rPr>
                <w:color w:val="000000"/>
                <w:sz w:val="28"/>
                <w:szCs w:val="28"/>
              </w:rPr>
              <w:t xml:space="preserve"> </w:t>
            </w:r>
            <w:r w:rsidR="009B7941" w:rsidRPr="009B7941">
              <w:rPr>
                <w:i/>
                <w:color w:val="000000"/>
                <w:sz w:val="28"/>
                <w:szCs w:val="28"/>
              </w:rPr>
              <w:t>Особ</w:t>
            </w:r>
            <w:r w:rsidR="009B7941">
              <w:rPr>
                <w:i/>
                <w:color w:val="000000"/>
                <w:sz w:val="28"/>
                <w:szCs w:val="28"/>
              </w:rPr>
              <w:t>ою</w:t>
            </w:r>
            <w:r w:rsidR="009B7941" w:rsidRPr="009B7941">
              <w:rPr>
                <w:i/>
                <w:color w:val="000000"/>
                <w:sz w:val="28"/>
                <w:szCs w:val="28"/>
              </w:rPr>
              <w:t>_1</w:t>
            </w:r>
            <w:r w:rsidR="009B7941" w:rsidRPr="00002487">
              <w:rPr>
                <w:color w:val="000000"/>
                <w:sz w:val="28"/>
                <w:szCs w:val="28"/>
              </w:rPr>
              <w:t xml:space="preserve"> </w:t>
            </w:r>
            <w:r w:rsidRPr="00002487">
              <w:rPr>
                <w:color w:val="000000"/>
                <w:sz w:val="28"/>
                <w:szCs w:val="28"/>
              </w:rPr>
              <w:t>подано повідомлення про дорожньо-транспортну пригоду, що має ознаки страхового випадку.</w:t>
            </w:r>
          </w:p>
          <w:p w:rsidR="00002487" w:rsidRPr="00002487" w:rsidRDefault="00002487" w:rsidP="00002487">
            <w:pPr>
              <w:ind w:firstLine="709"/>
              <w:jc w:val="both"/>
              <w:rPr>
                <w:color w:val="000000"/>
                <w:sz w:val="28"/>
                <w:szCs w:val="28"/>
              </w:rPr>
            </w:pPr>
            <w:r w:rsidRPr="00002487">
              <w:rPr>
                <w:color w:val="000000"/>
                <w:sz w:val="28"/>
                <w:szCs w:val="28"/>
              </w:rPr>
              <w:t xml:space="preserve">22.04.2016 до Товариства подано повідомлення Приватним акціонерним товариством «Страхова компанія «Рідна» (далі – ПрАТ «СК «Рідна»), що 27.04.2016 відбудеться огляд автомобіля </w:t>
            </w:r>
            <w:r w:rsidRPr="00002487">
              <w:rPr>
                <w:sz w:val="28"/>
                <w:szCs w:val="28"/>
                <w:lang w:val="en-US"/>
              </w:rPr>
              <w:t>Dacia</w:t>
            </w:r>
            <w:r w:rsidRPr="00002487">
              <w:rPr>
                <w:sz w:val="28"/>
                <w:szCs w:val="28"/>
              </w:rPr>
              <w:t xml:space="preserve"> </w:t>
            </w:r>
            <w:r w:rsidRPr="00002487">
              <w:rPr>
                <w:sz w:val="28"/>
                <w:szCs w:val="28"/>
                <w:lang w:val="en-US"/>
              </w:rPr>
              <w:t>Sandero</w:t>
            </w:r>
            <w:r w:rsidRPr="00002487">
              <w:rPr>
                <w:sz w:val="28"/>
                <w:szCs w:val="28"/>
              </w:rPr>
              <w:t xml:space="preserve">, державний реєстраційний номер </w:t>
            </w:r>
            <w:r w:rsidR="009B7941" w:rsidRPr="009B7941">
              <w:rPr>
                <w:bCs/>
                <w:i/>
                <w:sz w:val="28"/>
                <w:szCs w:val="28"/>
              </w:rPr>
              <w:t>Номер_</w:t>
            </w:r>
            <w:r w:rsidR="009B7941">
              <w:rPr>
                <w:bCs/>
                <w:i/>
                <w:sz w:val="28"/>
                <w:szCs w:val="28"/>
              </w:rPr>
              <w:t>3</w:t>
            </w:r>
            <w:r w:rsidRPr="00002487">
              <w:rPr>
                <w:color w:val="000000"/>
                <w:sz w:val="28"/>
                <w:szCs w:val="28"/>
              </w:rPr>
              <w:t xml:space="preserve">, який належить </w:t>
            </w:r>
            <w:r w:rsidR="009B7941" w:rsidRPr="009B7941">
              <w:rPr>
                <w:i/>
                <w:color w:val="000000"/>
                <w:sz w:val="28"/>
                <w:szCs w:val="28"/>
              </w:rPr>
              <w:t>Особі_2</w:t>
            </w:r>
            <w:r w:rsidR="009B7941">
              <w:rPr>
                <w:color w:val="000000"/>
                <w:sz w:val="28"/>
                <w:szCs w:val="28"/>
              </w:rPr>
              <w:t xml:space="preserve"> </w:t>
            </w:r>
            <w:r w:rsidRPr="00002487">
              <w:rPr>
                <w:color w:val="000000"/>
                <w:sz w:val="28"/>
                <w:szCs w:val="28"/>
              </w:rPr>
              <w:t xml:space="preserve"> та застрахований в ПрАТ «СК «Рідна» по КАСКО та просить Товариство направити їхнього представника на місце проведення огляду.</w:t>
            </w:r>
          </w:p>
          <w:p w:rsidR="00002487" w:rsidRPr="00002487" w:rsidRDefault="00002487" w:rsidP="00002487">
            <w:pPr>
              <w:ind w:firstLine="709"/>
              <w:jc w:val="both"/>
              <w:rPr>
                <w:sz w:val="28"/>
                <w:szCs w:val="28"/>
              </w:rPr>
            </w:pPr>
            <w:r w:rsidRPr="00002487">
              <w:rPr>
                <w:color w:val="000000"/>
                <w:sz w:val="28"/>
                <w:szCs w:val="28"/>
              </w:rPr>
              <w:t>23.06.2016 за вх. № 1000 до Товариства ПрАТ «СК «Рідна»</w:t>
            </w:r>
            <w:r w:rsidRPr="00002487">
              <w:rPr>
                <w:sz w:val="28"/>
                <w:szCs w:val="28"/>
              </w:rPr>
              <w:t xml:space="preserve"> подано заяву про страхове відшкодування</w:t>
            </w:r>
            <w:r w:rsidRPr="00002487">
              <w:rPr>
                <w:color w:val="000000"/>
                <w:sz w:val="28"/>
                <w:szCs w:val="28"/>
              </w:rPr>
              <w:t xml:space="preserve"> та всі документи, передбачені статтею 35 </w:t>
            </w:r>
            <w:r w:rsidRPr="00002487">
              <w:rPr>
                <w:sz w:val="28"/>
                <w:szCs w:val="28"/>
              </w:rPr>
              <w:t>Закону України «Про обов’язкове страхування цивільно-правової відповідальності власників наземних транспортних засобів» (далі – Закон), необхідні для прийняття Товариством вмотивованого рішення.</w:t>
            </w:r>
          </w:p>
          <w:p w:rsidR="00002487" w:rsidRPr="00002487" w:rsidRDefault="00002487" w:rsidP="00002487">
            <w:pPr>
              <w:ind w:firstLine="709"/>
              <w:jc w:val="both"/>
              <w:rPr>
                <w:sz w:val="28"/>
                <w:szCs w:val="28"/>
              </w:rPr>
            </w:pPr>
            <w:r w:rsidRPr="00002487">
              <w:rPr>
                <w:color w:val="000000"/>
                <w:sz w:val="28"/>
                <w:szCs w:val="28"/>
              </w:rPr>
              <w:t>Відповідно до звіту № 2510 про визначення вартості матеріального збитку, завданого власнику транспортного засобу</w:t>
            </w:r>
            <w:r w:rsidRPr="00002487">
              <w:rPr>
                <w:sz w:val="28"/>
                <w:szCs w:val="28"/>
              </w:rPr>
              <w:t xml:space="preserve"> </w:t>
            </w:r>
            <w:r w:rsidRPr="00002487">
              <w:rPr>
                <w:sz w:val="28"/>
                <w:szCs w:val="28"/>
                <w:lang w:val="en-US"/>
              </w:rPr>
              <w:t>Dacia</w:t>
            </w:r>
            <w:r w:rsidRPr="00002487">
              <w:rPr>
                <w:sz w:val="28"/>
                <w:szCs w:val="28"/>
              </w:rPr>
              <w:t xml:space="preserve"> </w:t>
            </w:r>
            <w:r w:rsidRPr="00002487">
              <w:rPr>
                <w:sz w:val="28"/>
                <w:szCs w:val="28"/>
                <w:lang w:val="en-US"/>
              </w:rPr>
              <w:t>Sandero</w:t>
            </w:r>
            <w:r w:rsidRPr="00002487">
              <w:rPr>
                <w:sz w:val="28"/>
                <w:szCs w:val="28"/>
              </w:rPr>
              <w:t xml:space="preserve">, державний реєстраційний номер </w:t>
            </w:r>
            <w:r w:rsidR="009B7941" w:rsidRPr="009B7941">
              <w:rPr>
                <w:bCs/>
                <w:i/>
                <w:sz w:val="28"/>
                <w:szCs w:val="28"/>
              </w:rPr>
              <w:t>Номер_</w:t>
            </w:r>
            <w:r w:rsidR="009B7941">
              <w:rPr>
                <w:bCs/>
                <w:i/>
                <w:sz w:val="28"/>
                <w:szCs w:val="28"/>
              </w:rPr>
              <w:t>3</w:t>
            </w:r>
            <w:r w:rsidRPr="00002487">
              <w:rPr>
                <w:sz w:val="28"/>
                <w:szCs w:val="28"/>
              </w:rPr>
              <w:t xml:space="preserve">, вартість матеріального збитку складає </w:t>
            </w:r>
            <w:r w:rsidR="009B7941">
              <w:rPr>
                <w:sz w:val="28"/>
                <w:szCs w:val="28"/>
              </w:rPr>
              <w:t xml:space="preserve">             </w:t>
            </w:r>
            <w:r w:rsidRPr="00002487">
              <w:rPr>
                <w:sz w:val="28"/>
                <w:szCs w:val="28"/>
              </w:rPr>
              <w:t>20524,44 грн з урахуванням ПДВ.</w:t>
            </w:r>
          </w:p>
          <w:p w:rsidR="00002487" w:rsidRPr="00002487" w:rsidRDefault="00002487" w:rsidP="00002487">
            <w:pPr>
              <w:ind w:firstLine="709"/>
              <w:jc w:val="both"/>
              <w:rPr>
                <w:color w:val="000000"/>
                <w:sz w:val="28"/>
                <w:szCs w:val="28"/>
              </w:rPr>
            </w:pPr>
            <w:r w:rsidRPr="00002487">
              <w:rPr>
                <w:color w:val="000000"/>
                <w:sz w:val="28"/>
                <w:szCs w:val="28"/>
              </w:rPr>
              <w:t xml:space="preserve">24.06.2016 за вих. № 1061 Товариство повідомило ПрАТ «СК «Рідна» про те, що у Товариства немає підстав для виплати страхового відшкодування в порядку регресу, оскільки Товариство не укладало договорів обов’язкового страхування цивільно-правової відповідальності власників наземних транспортних засобів, за умовами яких застрахованою була б цивільно-правова відповідальність </w:t>
            </w:r>
            <w:r w:rsidR="009B7941" w:rsidRPr="009B7941">
              <w:rPr>
                <w:i/>
                <w:color w:val="000000"/>
                <w:sz w:val="28"/>
                <w:szCs w:val="28"/>
              </w:rPr>
              <w:t>Особ</w:t>
            </w:r>
            <w:r w:rsidR="009B7941">
              <w:rPr>
                <w:i/>
                <w:color w:val="000000"/>
                <w:sz w:val="28"/>
                <w:szCs w:val="28"/>
              </w:rPr>
              <w:t>и</w:t>
            </w:r>
            <w:r w:rsidR="009B7941" w:rsidRPr="009B7941">
              <w:rPr>
                <w:i/>
                <w:color w:val="000000"/>
                <w:sz w:val="28"/>
                <w:szCs w:val="28"/>
              </w:rPr>
              <w:t>_1</w:t>
            </w:r>
            <w:r w:rsidRPr="00002487">
              <w:rPr>
                <w:color w:val="000000"/>
                <w:sz w:val="28"/>
                <w:szCs w:val="28"/>
              </w:rPr>
              <w:t xml:space="preserve">, а забезпеченим транспортним засобом був би автомобіль </w:t>
            </w:r>
            <w:r w:rsidRPr="00002487">
              <w:rPr>
                <w:color w:val="000000"/>
                <w:sz w:val="28"/>
                <w:szCs w:val="28"/>
                <w:lang w:val="en-US"/>
              </w:rPr>
              <w:t>Ford</w:t>
            </w:r>
            <w:r w:rsidRPr="00002487">
              <w:rPr>
                <w:color w:val="000000"/>
                <w:sz w:val="28"/>
                <w:szCs w:val="28"/>
              </w:rPr>
              <w:t xml:space="preserve"> </w:t>
            </w:r>
            <w:r w:rsidRPr="00002487">
              <w:rPr>
                <w:color w:val="000000"/>
                <w:sz w:val="28"/>
                <w:szCs w:val="28"/>
                <w:lang w:val="en-US"/>
              </w:rPr>
              <w:t>Sierra</w:t>
            </w:r>
            <w:r w:rsidRPr="00002487">
              <w:rPr>
                <w:color w:val="000000"/>
                <w:sz w:val="28"/>
                <w:szCs w:val="28"/>
              </w:rPr>
              <w:t xml:space="preserve">, державний реєстраційний номер </w:t>
            </w:r>
            <w:r w:rsidR="009B7941" w:rsidRPr="009B7941">
              <w:rPr>
                <w:bCs/>
                <w:i/>
                <w:sz w:val="28"/>
                <w:szCs w:val="28"/>
              </w:rPr>
              <w:t>Номер_</w:t>
            </w:r>
            <w:r w:rsidR="009B7941">
              <w:rPr>
                <w:bCs/>
                <w:i/>
                <w:sz w:val="28"/>
                <w:szCs w:val="28"/>
              </w:rPr>
              <w:t>2</w:t>
            </w:r>
            <w:r w:rsidRPr="00002487">
              <w:rPr>
                <w:color w:val="000000"/>
                <w:sz w:val="28"/>
                <w:szCs w:val="28"/>
              </w:rPr>
              <w:t xml:space="preserve">. Відповідно до пункту 7 Договору забезпечений транспортний засіб – </w:t>
            </w:r>
            <w:r w:rsidRPr="00002487">
              <w:rPr>
                <w:color w:val="000000"/>
                <w:sz w:val="28"/>
                <w:szCs w:val="28"/>
                <w:lang w:val="en-US"/>
              </w:rPr>
              <w:t>Ford</w:t>
            </w:r>
            <w:r w:rsidRPr="00002487">
              <w:rPr>
                <w:color w:val="000000"/>
                <w:sz w:val="28"/>
                <w:szCs w:val="28"/>
              </w:rPr>
              <w:t xml:space="preserve"> </w:t>
            </w:r>
            <w:r w:rsidRPr="00002487">
              <w:rPr>
                <w:color w:val="000000"/>
                <w:sz w:val="28"/>
                <w:szCs w:val="28"/>
                <w:lang w:val="en-US"/>
              </w:rPr>
              <w:t>Sierra</w:t>
            </w:r>
            <w:r w:rsidRPr="00002487">
              <w:rPr>
                <w:color w:val="000000"/>
                <w:sz w:val="28"/>
                <w:szCs w:val="28"/>
              </w:rPr>
              <w:t xml:space="preserve">, державний реєстраційний номер </w:t>
            </w:r>
            <w:r w:rsidR="009B7941" w:rsidRPr="009B7941">
              <w:rPr>
                <w:bCs/>
                <w:i/>
                <w:sz w:val="28"/>
                <w:szCs w:val="28"/>
              </w:rPr>
              <w:t>Номер_</w:t>
            </w:r>
            <w:r w:rsidR="009B7941">
              <w:rPr>
                <w:bCs/>
                <w:i/>
                <w:sz w:val="28"/>
                <w:szCs w:val="28"/>
              </w:rPr>
              <w:t>2</w:t>
            </w:r>
            <w:r w:rsidRPr="00002487">
              <w:rPr>
                <w:color w:val="000000"/>
                <w:sz w:val="28"/>
                <w:szCs w:val="28"/>
              </w:rPr>
              <w:t>.</w:t>
            </w:r>
          </w:p>
          <w:p w:rsidR="00002487" w:rsidRPr="00002487" w:rsidRDefault="00002487" w:rsidP="00002487">
            <w:pPr>
              <w:ind w:firstLine="709"/>
              <w:jc w:val="both"/>
              <w:rPr>
                <w:color w:val="000000"/>
                <w:sz w:val="28"/>
                <w:szCs w:val="28"/>
              </w:rPr>
            </w:pPr>
            <w:r w:rsidRPr="00002487">
              <w:rPr>
                <w:sz w:val="28"/>
                <w:szCs w:val="28"/>
              </w:rPr>
              <w:t>Отже, прийняте Товариством рішення про відмову у виплаті страхового відшкодування із причин зазначених вище є невмотивованим та таким, що суперечить положенням статтей 32 та/або 37 Закону</w:t>
            </w:r>
            <w:r w:rsidRPr="00002487">
              <w:rPr>
                <w:rStyle w:val="4"/>
                <w:color w:val="000000"/>
                <w:sz w:val="28"/>
                <w:szCs w:val="28"/>
              </w:rPr>
              <w:t xml:space="preserve">, </w:t>
            </w:r>
            <w:r w:rsidRPr="00002487">
              <w:rPr>
                <w:sz w:val="28"/>
                <w:szCs w:val="28"/>
              </w:rPr>
              <w:t xml:space="preserve">що свідчить про порушення Товариством вимоги законодавства у сфері фінансових послуг, а саме </w:t>
            </w:r>
            <w:r w:rsidRPr="00002487">
              <w:rPr>
                <w:b/>
                <w:sz w:val="28"/>
                <w:szCs w:val="28"/>
              </w:rPr>
              <w:t xml:space="preserve">абзаців </w:t>
            </w:r>
            <w:r w:rsidRPr="00002487">
              <w:rPr>
                <w:b/>
                <w:bCs/>
                <w:color w:val="000000"/>
                <w:sz w:val="28"/>
                <w:szCs w:val="28"/>
              </w:rPr>
              <w:t>першого</w:t>
            </w:r>
            <w:r w:rsidRPr="00002487">
              <w:rPr>
                <w:b/>
                <w:sz w:val="28"/>
                <w:szCs w:val="28"/>
              </w:rPr>
              <w:t xml:space="preserve"> – третього пункту 36.2 </w:t>
            </w:r>
            <w:r w:rsidRPr="00002487">
              <w:rPr>
                <w:b/>
                <w:color w:val="000000"/>
                <w:sz w:val="28"/>
                <w:szCs w:val="28"/>
              </w:rPr>
              <w:t>статті 36 Закону</w:t>
            </w:r>
            <w:r w:rsidRPr="00002487">
              <w:rPr>
                <w:b/>
                <w:sz w:val="28"/>
                <w:szCs w:val="28"/>
              </w:rPr>
              <w:t xml:space="preserve"> </w:t>
            </w:r>
            <w:r w:rsidRPr="00002487">
              <w:rPr>
                <w:sz w:val="28"/>
                <w:szCs w:val="28"/>
              </w:rPr>
              <w:t>щодо невиконання страховиком обов’язку</w:t>
            </w:r>
            <w:r w:rsidRPr="00002487">
              <w:rPr>
                <w:color w:val="000000"/>
                <w:sz w:val="28"/>
                <w:szCs w:val="28"/>
              </w:rPr>
              <w:t xml:space="preserve"> протягом 15 днів з дня узгодження ним розміру страхового відшкодування з особою, яка має право на отримання відшкодування, за наявності документів, зазначених у статті 35 цього Закону, повідомлення про дорожньо-транспортну пригоду, але не пізніш як через 90 днів з дня отримання заяви про страхове відшкодування: у разі визнання ним вимог заявника обґрунтованими – прийняти рішення про здійснення страхового відшкодування та виплатити його; у разі невизнання майнових вимог заявника або з підстав, визначених статтями 32 та/або 37 цього Закону, – прийняти вмотивоване рішення про відмову у здійсненні страхового відшкодування.</w:t>
            </w:r>
          </w:p>
          <w:p w:rsidR="00002487" w:rsidRDefault="00002487" w:rsidP="00002487">
            <w:pPr>
              <w:ind w:firstLine="709"/>
              <w:jc w:val="both"/>
              <w:rPr>
                <w:color w:val="000000"/>
                <w:sz w:val="28"/>
                <w:szCs w:val="28"/>
              </w:rPr>
            </w:pPr>
            <w:r w:rsidRPr="00002487">
              <w:rPr>
                <w:color w:val="000000"/>
                <w:sz w:val="28"/>
                <w:szCs w:val="28"/>
              </w:rPr>
              <w:t xml:space="preserve">17.08.2016 за вих. № 1364 Товариство повідомило ПрАТ «СК «Рідна», що </w:t>
            </w:r>
            <w:r w:rsidRPr="00002487">
              <w:rPr>
                <w:color w:val="000000"/>
                <w:sz w:val="28"/>
                <w:szCs w:val="28"/>
              </w:rPr>
              <w:lastRenderedPageBreak/>
              <w:t>страхову справу прийнято до провадження та рішення буде прийнято у строк, визначений законодавством.</w:t>
            </w:r>
          </w:p>
          <w:p w:rsidR="00002487" w:rsidRPr="00002487" w:rsidRDefault="00002487" w:rsidP="00002487">
            <w:pPr>
              <w:ind w:firstLine="709"/>
              <w:jc w:val="both"/>
              <w:rPr>
                <w:color w:val="000000"/>
                <w:sz w:val="28"/>
                <w:szCs w:val="28"/>
              </w:rPr>
            </w:pPr>
          </w:p>
          <w:p w:rsidR="00002487" w:rsidRPr="00D7770F" w:rsidRDefault="00806151" w:rsidP="00002487">
            <w:pPr>
              <w:ind w:firstLine="720"/>
              <w:jc w:val="both"/>
              <w:rPr>
                <w:sz w:val="28"/>
                <w:szCs w:val="28"/>
              </w:rPr>
            </w:pPr>
            <w:r w:rsidRPr="00002487">
              <w:rPr>
                <w:sz w:val="28"/>
                <w:szCs w:val="28"/>
              </w:rPr>
              <w:t>Д</w:t>
            </w:r>
            <w:r w:rsidR="00D1434B" w:rsidRPr="00002487">
              <w:rPr>
                <w:sz w:val="28"/>
                <w:szCs w:val="28"/>
              </w:rPr>
              <w:t xml:space="preserve">о Нацкомфінпослуг листом від </w:t>
            </w:r>
            <w:r w:rsidR="00002487">
              <w:rPr>
                <w:sz w:val="28"/>
                <w:szCs w:val="28"/>
              </w:rPr>
              <w:t>04.11.2016</w:t>
            </w:r>
            <w:r w:rsidR="00D1434B" w:rsidRPr="00002487">
              <w:rPr>
                <w:sz w:val="28"/>
                <w:szCs w:val="28"/>
              </w:rPr>
              <w:t xml:space="preserve"> № </w:t>
            </w:r>
            <w:r w:rsidR="00002487">
              <w:rPr>
                <w:sz w:val="28"/>
                <w:szCs w:val="28"/>
              </w:rPr>
              <w:t>1911</w:t>
            </w:r>
            <w:r w:rsidRPr="00002487">
              <w:rPr>
                <w:sz w:val="28"/>
                <w:szCs w:val="28"/>
              </w:rPr>
              <w:t xml:space="preserve"> </w:t>
            </w:r>
            <w:r w:rsidR="00D1434B" w:rsidRPr="00002487">
              <w:rPr>
                <w:sz w:val="28"/>
                <w:szCs w:val="28"/>
              </w:rPr>
              <w:t>(вх. №</w:t>
            </w:r>
            <w:r w:rsidR="00043E2E" w:rsidRPr="00002487">
              <w:rPr>
                <w:sz w:val="28"/>
                <w:szCs w:val="28"/>
              </w:rPr>
              <w:t xml:space="preserve"> </w:t>
            </w:r>
            <w:r w:rsidR="00002487">
              <w:rPr>
                <w:sz w:val="28"/>
                <w:szCs w:val="28"/>
              </w:rPr>
              <w:t>8657</w:t>
            </w:r>
            <w:r w:rsidR="00D1434B" w:rsidRPr="00002487">
              <w:rPr>
                <w:sz w:val="28"/>
                <w:szCs w:val="28"/>
              </w:rPr>
              <w:t>/СК</w:t>
            </w:r>
            <w:r w:rsidR="00002487">
              <w:rPr>
                <w:sz w:val="28"/>
                <w:szCs w:val="28"/>
              </w:rPr>
              <w:t xml:space="preserve">               </w:t>
            </w:r>
            <w:r w:rsidR="00D1434B" w:rsidRPr="00002487">
              <w:rPr>
                <w:sz w:val="28"/>
                <w:szCs w:val="28"/>
              </w:rPr>
              <w:t xml:space="preserve"> від </w:t>
            </w:r>
            <w:r w:rsidR="00002487">
              <w:rPr>
                <w:sz w:val="28"/>
                <w:szCs w:val="28"/>
              </w:rPr>
              <w:t>04.11.2016</w:t>
            </w:r>
            <w:r w:rsidR="00D1434B" w:rsidRPr="00002487">
              <w:rPr>
                <w:sz w:val="28"/>
                <w:szCs w:val="28"/>
              </w:rPr>
              <w:t>) Товариством</w:t>
            </w:r>
            <w:r w:rsidRPr="00002487">
              <w:rPr>
                <w:sz w:val="28"/>
                <w:szCs w:val="28"/>
              </w:rPr>
              <w:t xml:space="preserve"> </w:t>
            </w:r>
            <w:r w:rsidR="00D1434B" w:rsidRPr="00002487">
              <w:rPr>
                <w:sz w:val="28"/>
                <w:szCs w:val="28"/>
              </w:rPr>
              <w:t>надан</w:t>
            </w:r>
            <w:r w:rsidRPr="00002487">
              <w:rPr>
                <w:sz w:val="28"/>
                <w:szCs w:val="28"/>
              </w:rPr>
              <w:t>о</w:t>
            </w:r>
            <w:r w:rsidR="00D1434B" w:rsidRPr="00002487">
              <w:rPr>
                <w:sz w:val="28"/>
                <w:szCs w:val="28"/>
              </w:rPr>
              <w:t xml:space="preserve"> письмов</w:t>
            </w:r>
            <w:r w:rsidR="00043E2E" w:rsidRPr="00002487">
              <w:rPr>
                <w:sz w:val="28"/>
                <w:szCs w:val="28"/>
              </w:rPr>
              <w:t>і</w:t>
            </w:r>
            <w:r w:rsidR="00D1434B" w:rsidRPr="00002487">
              <w:rPr>
                <w:sz w:val="28"/>
                <w:szCs w:val="28"/>
              </w:rPr>
              <w:t xml:space="preserve"> пояснення </w:t>
            </w:r>
            <w:r w:rsidRPr="00002487">
              <w:rPr>
                <w:sz w:val="28"/>
                <w:szCs w:val="28"/>
              </w:rPr>
              <w:t>до Акта та документи, як</w:t>
            </w:r>
            <w:r w:rsidR="00043E2E" w:rsidRPr="00002487">
              <w:rPr>
                <w:sz w:val="28"/>
                <w:szCs w:val="28"/>
              </w:rPr>
              <w:t>і підтверджують усунення порушення</w:t>
            </w:r>
            <w:r w:rsidRPr="00002487">
              <w:rPr>
                <w:sz w:val="28"/>
                <w:szCs w:val="28"/>
              </w:rPr>
              <w:t xml:space="preserve"> та </w:t>
            </w:r>
            <w:r w:rsidR="00002487">
              <w:rPr>
                <w:sz w:val="28"/>
                <w:szCs w:val="28"/>
              </w:rPr>
              <w:t>його</w:t>
            </w:r>
            <w:r w:rsidRPr="00002487">
              <w:rPr>
                <w:sz w:val="28"/>
                <w:szCs w:val="28"/>
              </w:rPr>
              <w:t xml:space="preserve"> наслідк</w:t>
            </w:r>
            <w:r w:rsidR="00581455">
              <w:rPr>
                <w:sz w:val="28"/>
                <w:szCs w:val="28"/>
              </w:rPr>
              <w:t>ів</w:t>
            </w:r>
            <w:r w:rsidRPr="00002487">
              <w:rPr>
                <w:sz w:val="28"/>
                <w:szCs w:val="28"/>
              </w:rPr>
              <w:t xml:space="preserve"> самостійно до застосуванн</w:t>
            </w:r>
            <w:r w:rsidR="002A2133" w:rsidRPr="00002487">
              <w:rPr>
                <w:sz w:val="28"/>
                <w:szCs w:val="28"/>
              </w:rPr>
              <w:t xml:space="preserve">я </w:t>
            </w:r>
            <w:r w:rsidR="00581455" w:rsidRPr="00002487">
              <w:rPr>
                <w:sz w:val="28"/>
                <w:szCs w:val="28"/>
              </w:rPr>
              <w:t xml:space="preserve">Нацкомфінпослуг </w:t>
            </w:r>
            <w:r w:rsidR="002A2133" w:rsidRPr="00002487">
              <w:rPr>
                <w:sz w:val="28"/>
                <w:szCs w:val="28"/>
              </w:rPr>
              <w:t>заходу впливу</w:t>
            </w:r>
            <w:r w:rsidR="00002487">
              <w:rPr>
                <w:sz w:val="28"/>
                <w:szCs w:val="28"/>
              </w:rPr>
              <w:t>,</w:t>
            </w:r>
            <w:r w:rsidRPr="00002487">
              <w:rPr>
                <w:sz w:val="28"/>
                <w:szCs w:val="28"/>
              </w:rPr>
              <w:t xml:space="preserve"> </w:t>
            </w:r>
            <w:r w:rsidR="00002487" w:rsidRPr="00D7770F">
              <w:rPr>
                <w:sz w:val="28"/>
                <w:szCs w:val="28"/>
              </w:rPr>
              <w:t>а саме: Товариством</w:t>
            </w:r>
            <w:r w:rsidR="00002487">
              <w:rPr>
                <w:sz w:val="28"/>
                <w:szCs w:val="28"/>
              </w:rPr>
              <w:t xml:space="preserve"> прийнято рішення про виплату страхового відшкодування</w:t>
            </w:r>
            <w:r w:rsidR="00002487" w:rsidRPr="00D7770F">
              <w:rPr>
                <w:sz w:val="28"/>
                <w:szCs w:val="28"/>
              </w:rPr>
              <w:t xml:space="preserve"> (страховий акт № </w:t>
            </w:r>
            <w:r w:rsidR="00002487">
              <w:rPr>
                <w:sz w:val="28"/>
                <w:szCs w:val="28"/>
              </w:rPr>
              <w:t>1502042</w:t>
            </w:r>
            <w:r w:rsidR="00002487" w:rsidRPr="00D7770F">
              <w:rPr>
                <w:sz w:val="28"/>
                <w:szCs w:val="28"/>
              </w:rPr>
              <w:t>) та виплачено</w:t>
            </w:r>
            <w:r w:rsidR="00002487">
              <w:rPr>
                <w:sz w:val="28"/>
                <w:szCs w:val="28"/>
              </w:rPr>
              <w:t xml:space="preserve"> страхове відшкодування</w:t>
            </w:r>
            <w:r w:rsidR="00002487" w:rsidRPr="00D7770F">
              <w:rPr>
                <w:sz w:val="28"/>
                <w:szCs w:val="28"/>
              </w:rPr>
              <w:t>, що підтверджується копі</w:t>
            </w:r>
            <w:r w:rsidR="00002487">
              <w:rPr>
                <w:sz w:val="28"/>
                <w:szCs w:val="28"/>
              </w:rPr>
              <w:t>ями</w:t>
            </w:r>
            <w:r w:rsidR="00002487" w:rsidRPr="00D7770F">
              <w:rPr>
                <w:sz w:val="28"/>
                <w:szCs w:val="28"/>
              </w:rPr>
              <w:t xml:space="preserve"> платіжн</w:t>
            </w:r>
            <w:r w:rsidR="00002487">
              <w:rPr>
                <w:sz w:val="28"/>
                <w:szCs w:val="28"/>
              </w:rPr>
              <w:t>их</w:t>
            </w:r>
            <w:r w:rsidR="00002487" w:rsidRPr="00D7770F">
              <w:rPr>
                <w:sz w:val="28"/>
                <w:szCs w:val="28"/>
              </w:rPr>
              <w:t xml:space="preserve"> доручен</w:t>
            </w:r>
            <w:r w:rsidR="00002487">
              <w:rPr>
                <w:sz w:val="28"/>
                <w:szCs w:val="28"/>
              </w:rPr>
              <w:t>ь</w:t>
            </w:r>
            <w:r w:rsidR="00002487" w:rsidRPr="00D7770F">
              <w:rPr>
                <w:sz w:val="28"/>
                <w:szCs w:val="28"/>
              </w:rPr>
              <w:t xml:space="preserve"> від </w:t>
            </w:r>
            <w:r w:rsidR="00002487">
              <w:rPr>
                <w:sz w:val="28"/>
                <w:szCs w:val="28"/>
              </w:rPr>
              <w:t>03.11.2016</w:t>
            </w:r>
            <w:r w:rsidR="00002487" w:rsidRPr="00D7770F">
              <w:rPr>
                <w:sz w:val="28"/>
                <w:szCs w:val="28"/>
              </w:rPr>
              <w:t xml:space="preserve"> №</w:t>
            </w:r>
            <w:r w:rsidR="00002487">
              <w:rPr>
                <w:sz w:val="28"/>
                <w:szCs w:val="28"/>
              </w:rPr>
              <w:t xml:space="preserve"> 15284 та </w:t>
            </w:r>
            <w:r w:rsidR="00002487" w:rsidRPr="00D7770F">
              <w:rPr>
                <w:sz w:val="28"/>
                <w:szCs w:val="28"/>
              </w:rPr>
              <w:t xml:space="preserve">від </w:t>
            </w:r>
            <w:r w:rsidR="00002487">
              <w:rPr>
                <w:sz w:val="28"/>
                <w:szCs w:val="28"/>
              </w:rPr>
              <w:t xml:space="preserve">04.11.2016 </w:t>
            </w:r>
            <w:r w:rsidR="00002487" w:rsidRPr="00D7770F">
              <w:rPr>
                <w:sz w:val="28"/>
                <w:szCs w:val="28"/>
              </w:rPr>
              <w:t xml:space="preserve">№ </w:t>
            </w:r>
            <w:r w:rsidR="00002487">
              <w:rPr>
                <w:sz w:val="28"/>
                <w:szCs w:val="28"/>
              </w:rPr>
              <w:t>15298.</w:t>
            </w:r>
          </w:p>
          <w:p w:rsidR="007E6607" w:rsidRDefault="007E6607" w:rsidP="00774F03">
            <w:pPr>
              <w:tabs>
                <w:tab w:val="left" w:pos="0"/>
              </w:tabs>
              <w:ind w:firstLine="567"/>
              <w:jc w:val="both"/>
              <w:rPr>
                <w:sz w:val="28"/>
                <w:szCs w:val="28"/>
              </w:rPr>
            </w:pPr>
          </w:p>
          <w:p w:rsidR="006357C2" w:rsidRPr="00002487" w:rsidRDefault="006357C2" w:rsidP="00774F03">
            <w:pPr>
              <w:tabs>
                <w:tab w:val="left" w:pos="0"/>
              </w:tabs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002487">
              <w:rPr>
                <w:sz w:val="28"/>
                <w:szCs w:val="28"/>
              </w:rPr>
              <w:t xml:space="preserve">Враховуючи викладене та керуючись </w:t>
            </w:r>
            <w:r w:rsidRPr="00002487">
              <w:rPr>
                <w:bCs/>
                <w:color w:val="000000"/>
                <w:sz w:val="28"/>
                <w:szCs w:val="28"/>
              </w:rPr>
              <w:t>абзацом дванадцятим пункту 4.4, абзацом третім пункту 4.21 розділу IV Положення про застосування Національною комісією, що здійснює державне регулювання у сфері ринків фінансових послуг, заходів впливу за порушення законодавства про фінансові</w:t>
            </w:r>
            <w:r w:rsidR="00774F03" w:rsidRPr="00002487">
              <w:rPr>
                <w:bCs/>
                <w:color w:val="000000"/>
                <w:sz w:val="28"/>
                <w:szCs w:val="28"/>
              </w:rPr>
              <w:t xml:space="preserve"> </w:t>
            </w:r>
            <w:r w:rsidRPr="00002487">
              <w:rPr>
                <w:bCs/>
                <w:color w:val="000000"/>
                <w:sz w:val="28"/>
                <w:szCs w:val="28"/>
              </w:rPr>
              <w:t>послуги, затвердженого розпорядженням Нацкомфінпослуг 20.11.2012 № 2319, зар</w:t>
            </w:r>
            <w:r w:rsidR="00581455">
              <w:rPr>
                <w:bCs/>
                <w:color w:val="000000"/>
                <w:sz w:val="28"/>
                <w:szCs w:val="28"/>
              </w:rPr>
              <w:t>еєстрованим</w:t>
            </w:r>
            <w:r w:rsidRPr="00002487">
              <w:rPr>
                <w:bCs/>
                <w:color w:val="000000"/>
                <w:sz w:val="28"/>
                <w:szCs w:val="28"/>
              </w:rPr>
              <w:t xml:space="preserve"> в Міністерстві юстиції України 18.12.2012 за № 2112/22424, </w:t>
            </w:r>
            <w:r w:rsidRPr="00002487">
              <w:rPr>
                <w:color w:val="000000"/>
                <w:sz w:val="28"/>
                <w:szCs w:val="28"/>
              </w:rPr>
              <w:t>Національна комісія, що здійснює державне регулювання у сфері ринків фінансових послуг,</w:t>
            </w:r>
          </w:p>
          <w:p w:rsidR="006357C2" w:rsidRPr="00002487" w:rsidRDefault="006357C2" w:rsidP="00CA3006">
            <w:pPr>
              <w:ind w:firstLine="708"/>
              <w:jc w:val="both"/>
              <w:rPr>
                <w:bCs/>
                <w:sz w:val="28"/>
                <w:szCs w:val="28"/>
              </w:rPr>
            </w:pPr>
          </w:p>
          <w:p w:rsidR="002A2133" w:rsidRPr="00002487" w:rsidRDefault="002A2133" w:rsidP="00CA3006">
            <w:pPr>
              <w:ind w:firstLine="708"/>
              <w:jc w:val="both"/>
              <w:rPr>
                <w:bCs/>
                <w:sz w:val="28"/>
                <w:szCs w:val="28"/>
              </w:rPr>
            </w:pPr>
          </w:p>
          <w:p w:rsidR="00B239C4" w:rsidRPr="00002487" w:rsidRDefault="00B239C4" w:rsidP="00B239C4">
            <w:pPr>
              <w:ind w:firstLine="708"/>
              <w:jc w:val="center"/>
              <w:rPr>
                <w:b/>
                <w:sz w:val="28"/>
                <w:szCs w:val="28"/>
              </w:rPr>
            </w:pPr>
            <w:r w:rsidRPr="00002487">
              <w:rPr>
                <w:b/>
                <w:sz w:val="28"/>
                <w:szCs w:val="28"/>
              </w:rPr>
              <w:t>ПОСТАНОВИЛА:</w:t>
            </w:r>
          </w:p>
          <w:p w:rsidR="00E0700E" w:rsidRPr="00002487" w:rsidRDefault="00E0700E" w:rsidP="00B239C4">
            <w:pPr>
              <w:ind w:firstLine="708"/>
              <w:jc w:val="center"/>
              <w:rPr>
                <w:b/>
                <w:sz w:val="28"/>
                <w:szCs w:val="28"/>
              </w:rPr>
            </w:pPr>
          </w:p>
          <w:p w:rsidR="006357C2" w:rsidRPr="00002487" w:rsidRDefault="006357C2" w:rsidP="006357C2">
            <w:pPr>
              <w:ind w:firstLine="742"/>
              <w:jc w:val="both"/>
              <w:rPr>
                <w:sz w:val="28"/>
                <w:szCs w:val="28"/>
              </w:rPr>
            </w:pPr>
            <w:r w:rsidRPr="00002487">
              <w:rPr>
                <w:sz w:val="28"/>
                <w:szCs w:val="28"/>
              </w:rPr>
              <w:t xml:space="preserve">Закрити справу про порушення законів та інших нормативно-правових актів, що регулюють діяльність з надання фінансових послуг, провадження у якій розпочато актом про правопорушення, вчинені </w:t>
            </w:r>
            <w:r w:rsidR="00E5496E" w:rsidRPr="00002487">
              <w:rPr>
                <w:rStyle w:val="ab"/>
                <w:color w:val="000000"/>
                <w:sz w:val="28"/>
                <w:szCs w:val="28"/>
                <w:lang w:eastAsia="uk-UA"/>
              </w:rPr>
              <w:t xml:space="preserve">Товариством з додатковою відповідальністю «Страхова компанія «Київ Ре» </w:t>
            </w:r>
            <w:r w:rsidRPr="00002487">
              <w:rPr>
                <w:bCs/>
                <w:sz w:val="28"/>
                <w:szCs w:val="28"/>
              </w:rPr>
              <w:t>на ринку фінансових послуг,</w:t>
            </w:r>
            <w:r w:rsidRPr="00002487">
              <w:rPr>
                <w:b/>
                <w:bCs/>
                <w:sz w:val="28"/>
                <w:szCs w:val="28"/>
              </w:rPr>
              <w:t xml:space="preserve"> </w:t>
            </w:r>
            <w:r w:rsidR="00E5496E" w:rsidRPr="00002487">
              <w:rPr>
                <w:bCs/>
                <w:sz w:val="28"/>
                <w:szCs w:val="28"/>
              </w:rPr>
              <w:t xml:space="preserve">від </w:t>
            </w:r>
            <w:r w:rsidR="007E6607">
              <w:rPr>
                <w:sz w:val="28"/>
                <w:szCs w:val="28"/>
              </w:rPr>
              <w:t>27.10.2016</w:t>
            </w:r>
            <w:r w:rsidRPr="00002487">
              <w:rPr>
                <w:sz w:val="28"/>
                <w:szCs w:val="28"/>
              </w:rPr>
              <w:t xml:space="preserve"> № </w:t>
            </w:r>
            <w:r w:rsidR="007E6607">
              <w:rPr>
                <w:sz w:val="28"/>
                <w:szCs w:val="28"/>
              </w:rPr>
              <w:t>676</w:t>
            </w:r>
            <w:r w:rsidRPr="00002487">
              <w:rPr>
                <w:sz w:val="28"/>
                <w:szCs w:val="28"/>
              </w:rPr>
              <w:t>/13-1</w:t>
            </w:r>
            <w:r w:rsidR="007E6607">
              <w:rPr>
                <w:sz w:val="28"/>
                <w:szCs w:val="28"/>
              </w:rPr>
              <w:t>4</w:t>
            </w:r>
            <w:r w:rsidRPr="00002487">
              <w:rPr>
                <w:sz w:val="28"/>
                <w:szCs w:val="28"/>
              </w:rPr>
              <w:t>/13/</w:t>
            </w:r>
            <w:r w:rsidR="007E6607">
              <w:rPr>
                <w:sz w:val="28"/>
                <w:szCs w:val="28"/>
              </w:rPr>
              <w:t>5</w:t>
            </w:r>
            <w:r w:rsidRPr="00002487">
              <w:rPr>
                <w:sz w:val="28"/>
                <w:szCs w:val="28"/>
              </w:rPr>
              <w:t xml:space="preserve">, у зв’язку з тим, що порушення та </w:t>
            </w:r>
            <w:r w:rsidR="007E6607">
              <w:rPr>
                <w:sz w:val="28"/>
                <w:szCs w:val="28"/>
              </w:rPr>
              <w:t>його</w:t>
            </w:r>
            <w:r w:rsidRPr="00002487">
              <w:rPr>
                <w:sz w:val="28"/>
                <w:szCs w:val="28"/>
              </w:rPr>
              <w:t xml:space="preserve"> наслідки усунені порушником самостійно до застосування Нацкомфінпослуг заходу впливу.</w:t>
            </w:r>
          </w:p>
          <w:p w:rsidR="005346D5" w:rsidRPr="00002487" w:rsidRDefault="005346D5" w:rsidP="005346D5">
            <w:pPr>
              <w:widowControl w:val="0"/>
              <w:jc w:val="both"/>
              <w:rPr>
                <w:b/>
                <w:sz w:val="28"/>
                <w:szCs w:val="28"/>
              </w:rPr>
            </w:pPr>
          </w:p>
          <w:p w:rsidR="005346D5" w:rsidRPr="00002487" w:rsidRDefault="005346D5" w:rsidP="005346D5">
            <w:pPr>
              <w:widowControl w:val="0"/>
              <w:jc w:val="both"/>
              <w:rPr>
                <w:b/>
                <w:sz w:val="28"/>
                <w:szCs w:val="28"/>
              </w:rPr>
            </w:pPr>
          </w:p>
          <w:p w:rsidR="005346D5" w:rsidRPr="00002487" w:rsidRDefault="005346D5" w:rsidP="00ED6A72">
            <w:pPr>
              <w:widowControl w:val="0"/>
              <w:jc w:val="both"/>
              <w:rPr>
                <w:b/>
                <w:sz w:val="28"/>
                <w:szCs w:val="28"/>
              </w:rPr>
            </w:pPr>
            <w:r w:rsidRPr="00002487">
              <w:rPr>
                <w:b/>
                <w:sz w:val="28"/>
                <w:szCs w:val="28"/>
              </w:rPr>
              <w:t xml:space="preserve">Голова Комісії                                              </w:t>
            </w:r>
            <w:r w:rsidR="00672A51" w:rsidRPr="00002487">
              <w:rPr>
                <w:b/>
                <w:sz w:val="28"/>
                <w:szCs w:val="28"/>
              </w:rPr>
              <w:t xml:space="preserve">                 </w:t>
            </w:r>
            <w:r w:rsidRPr="00002487">
              <w:rPr>
                <w:b/>
                <w:sz w:val="28"/>
                <w:szCs w:val="28"/>
              </w:rPr>
              <w:t xml:space="preserve">                               І. Пашко</w:t>
            </w:r>
          </w:p>
          <w:p w:rsidR="005346D5" w:rsidRPr="00002487" w:rsidRDefault="005346D5" w:rsidP="005346D5">
            <w:pPr>
              <w:jc w:val="both"/>
              <w:rPr>
                <w:b/>
                <w:sz w:val="28"/>
                <w:szCs w:val="28"/>
              </w:rPr>
            </w:pPr>
          </w:p>
          <w:p w:rsidR="004E6391" w:rsidRPr="00002487" w:rsidRDefault="004E6391" w:rsidP="005346D5">
            <w:pPr>
              <w:jc w:val="both"/>
              <w:rPr>
                <w:b/>
                <w:sz w:val="28"/>
                <w:szCs w:val="28"/>
              </w:rPr>
            </w:pPr>
          </w:p>
          <w:p w:rsidR="006357C2" w:rsidRPr="00002487" w:rsidRDefault="006357C2" w:rsidP="005346D5">
            <w:pPr>
              <w:jc w:val="both"/>
              <w:rPr>
                <w:b/>
                <w:sz w:val="28"/>
                <w:szCs w:val="28"/>
              </w:rPr>
            </w:pPr>
          </w:p>
          <w:p w:rsidR="006357C2" w:rsidRPr="00002487" w:rsidRDefault="006357C2" w:rsidP="005346D5">
            <w:pPr>
              <w:jc w:val="both"/>
              <w:rPr>
                <w:b/>
                <w:sz w:val="28"/>
                <w:szCs w:val="28"/>
              </w:rPr>
            </w:pPr>
          </w:p>
          <w:p w:rsidR="006357C2" w:rsidRPr="00002487" w:rsidRDefault="006357C2" w:rsidP="005346D5">
            <w:pPr>
              <w:jc w:val="both"/>
              <w:rPr>
                <w:b/>
                <w:sz w:val="28"/>
                <w:szCs w:val="28"/>
              </w:rPr>
            </w:pPr>
          </w:p>
          <w:p w:rsidR="006357C2" w:rsidRPr="00CC744A" w:rsidRDefault="006357C2" w:rsidP="005346D5">
            <w:pPr>
              <w:jc w:val="both"/>
              <w:rPr>
                <w:b/>
                <w:sz w:val="20"/>
                <w:szCs w:val="20"/>
              </w:rPr>
            </w:pPr>
          </w:p>
          <w:p w:rsidR="006357C2" w:rsidRPr="00CC744A" w:rsidRDefault="006357C2" w:rsidP="005346D5">
            <w:pPr>
              <w:jc w:val="both"/>
              <w:rPr>
                <w:b/>
                <w:sz w:val="20"/>
                <w:szCs w:val="20"/>
              </w:rPr>
            </w:pPr>
          </w:p>
          <w:p w:rsidR="006357C2" w:rsidRPr="00CC744A" w:rsidRDefault="006357C2" w:rsidP="005346D5">
            <w:pPr>
              <w:jc w:val="both"/>
              <w:rPr>
                <w:b/>
                <w:sz w:val="20"/>
                <w:szCs w:val="20"/>
              </w:rPr>
            </w:pPr>
          </w:p>
          <w:p w:rsidR="006357C2" w:rsidRPr="00CC744A" w:rsidRDefault="006357C2" w:rsidP="005346D5">
            <w:pPr>
              <w:jc w:val="both"/>
              <w:rPr>
                <w:b/>
                <w:sz w:val="20"/>
                <w:szCs w:val="20"/>
              </w:rPr>
            </w:pPr>
          </w:p>
          <w:p w:rsidR="006357C2" w:rsidRPr="00CC744A" w:rsidRDefault="006357C2" w:rsidP="005346D5">
            <w:pPr>
              <w:jc w:val="both"/>
              <w:rPr>
                <w:b/>
                <w:sz w:val="20"/>
                <w:szCs w:val="20"/>
              </w:rPr>
            </w:pPr>
          </w:p>
          <w:p w:rsidR="00E5496E" w:rsidRDefault="00E5496E" w:rsidP="005346D5">
            <w:pPr>
              <w:jc w:val="both"/>
              <w:rPr>
                <w:b/>
              </w:rPr>
            </w:pPr>
          </w:p>
          <w:p w:rsidR="005346D5" w:rsidRPr="00CC744A" w:rsidRDefault="005346D5" w:rsidP="005346D5">
            <w:pPr>
              <w:jc w:val="both"/>
            </w:pPr>
            <w:r w:rsidRPr="00CC744A">
              <w:rPr>
                <w:b/>
              </w:rPr>
              <w:t>Згідно з чинним законодавством                                         Протокол № _______ засідання</w:t>
            </w:r>
            <w:r w:rsidRPr="00CC744A">
              <w:t xml:space="preserve">  </w:t>
            </w:r>
          </w:p>
          <w:p w:rsidR="005346D5" w:rsidRPr="007E6607" w:rsidRDefault="005346D5" w:rsidP="007E6607">
            <w:pPr>
              <w:ind w:left="-36"/>
              <w:jc w:val="both"/>
              <w:rPr>
                <w:b/>
              </w:rPr>
            </w:pPr>
            <w:r w:rsidRPr="00CC744A">
              <w:rPr>
                <w:b/>
              </w:rPr>
              <w:t>відповідно до колегіального</w:t>
            </w:r>
            <w:r w:rsidR="007E6607" w:rsidRPr="00CC744A">
              <w:rPr>
                <w:b/>
              </w:rPr>
              <w:t xml:space="preserve"> рішення Комісії</w:t>
            </w:r>
            <w:r w:rsidRPr="00CC744A">
              <w:rPr>
                <w:b/>
              </w:rPr>
              <w:t xml:space="preserve">                    Комісії від ______________</w:t>
            </w:r>
          </w:p>
        </w:tc>
      </w:tr>
      <w:tr w:rsidR="00AA1FDC" w:rsidRPr="00CC744A" w:rsidTr="00043E2E">
        <w:trPr>
          <w:trHeight w:val="80"/>
        </w:trPr>
        <w:tc>
          <w:tcPr>
            <w:tcW w:w="9923" w:type="dxa"/>
          </w:tcPr>
          <w:p w:rsidR="00AA1FDC" w:rsidRPr="00CC744A" w:rsidRDefault="00AA1FDC" w:rsidP="00AA1FDC">
            <w:pPr>
              <w:widowControl w:val="0"/>
              <w:rPr>
                <w:b/>
                <w:sz w:val="28"/>
                <w:szCs w:val="28"/>
              </w:rPr>
            </w:pPr>
          </w:p>
        </w:tc>
      </w:tr>
    </w:tbl>
    <w:p w:rsidR="004E6391" w:rsidRPr="007E6607" w:rsidRDefault="004E6391" w:rsidP="009B7941">
      <w:pPr>
        <w:tabs>
          <w:tab w:val="left" w:pos="7500"/>
        </w:tabs>
        <w:jc w:val="both"/>
        <w:rPr>
          <w:sz w:val="28"/>
          <w:szCs w:val="28"/>
        </w:rPr>
      </w:pPr>
    </w:p>
    <w:sectPr w:rsidR="004E6391" w:rsidRPr="007E6607" w:rsidSect="005346D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567" w:right="567" w:bottom="851" w:left="1276" w:header="561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3272" w:rsidRDefault="00B73272">
      <w:r>
        <w:separator/>
      </w:r>
    </w:p>
  </w:endnote>
  <w:endnote w:type="continuationSeparator" w:id="0">
    <w:p w:rsidR="00B73272" w:rsidRDefault="00B7327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2485" w:rsidRDefault="00B42485" w:rsidP="0024357B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B42485" w:rsidRDefault="00B42485" w:rsidP="00AE270D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2485" w:rsidRDefault="00B42485" w:rsidP="00AE270D">
    <w:pPr>
      <w:pStyle w:val="a5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2986" w:rsidRDefault="005B298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3272" w:rsidRDefault="00B73272">
      <w:r>
        <w:separator/>
      </w:r>
    </w:p>
  </w:footnote>
  <w:footnote w:type="continuationSeparator" w:id="0">
    <w:p w:rsidR="00B73272" w:rsidRDefault="00B7327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2986" w:rsidRDefault="005B2986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2485" w:rsidRPr="00D823C7" w:rsidRDefault="00B42485" w:rsidP="00AA1FDC">
    <w:pPr>
      <w:pStyle w:val="a3"/>
      <w:jc w:val="center"/>
    </w:pPr>
    <w:fldSimple w:instr=" PAGE   \* MERGEFORMAT ">
      <w:r w:rsidR="002B6FAD">
        <w:rPr>
          <w:noProof/>
        </w:rPr>
        <w:t>2</w:t>
      </w:r>
    </w:fldSimple>
  </w:p>
  <w:p w:rsidR="00B42485" w:rsidRDefault="00B42485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2986" w:rsidRDefault="005B298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31AA8"/>
    <w:multiLevelType w:val="hybridMultilevel"/>
    <w:tmpl w:val="92CAD8B6"/>
    <w:lvl w:ilvl="0" w:tplc="AFCCA9AA">
      <w:start w:val="1"/>
      <w:numFmt w:val="decimal"/>
      <w:lvlText w:val="%1."/>
      <w:lvlJc w:val="left"/>
      <w:pPr>
        <w:ind w:left="103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8" w:hanging="360"/>
      </w:pPr>
    </w:lvl>
    <w:lvl w:ilvl="2" w:tplc="0419001B" w:tentative="1">
      <w:start w:val="1"/>
      <w:numFmt w:val="lowerRoman"/>
      <w:lvlText w:val="%3."/>
      <w:lvlJc w:val="right"/>
      <w:pPr>
        <w:ind w:left="2478" w:hanging="180"/>
      </w:pPr>
    </w:lvl>
    <w:lvl w:ilvl="3" w:tplc="0419000F" w:tentative="1">
      <w:start w:val="1"/>
      <w:numFmt w:val="decimal"/>
      <w:lvlText w:val="%4."/>
      <w:lvlJc w:val="left"/>
      <w:pPr>
        <w:ind w:left="3198" w:hanging="360"/>
      </w:pPr>
    </w:lvl>
    <w:lvl w:ilvl="4" w:tplc="04190019" w:tentative="1">
      <w:start w:val="1"/>
      <w:numFmt w:val="lowerLetter"/>
      <w:lvlText w:val="%5."/>
      <w:lvlJc w:val="left"/>
      <w:pPr>
        <w:ind w:left="3918" w:hanging="360"/>
      </w:pPr>
    </w:lvl>
    <w:lvl w:ilvl="5" w:tplc="0419001B" w:tentative="1">
      <w:start w:val="1"/>
      <w:numFmt w:val="lowerRoman"/>
      <w:lvlText w:val="%6."/>
      <w:lvlJc w:val="right"/>
      <w:pPr>
        <w:ind w:left="4638" w:hanging="180"/>
      </w:pPr>
    </w:lvl>
    <w:lvl w:ilvl="6" w:tplc="0419000F" w:tentative="1">
      <w:start w:val="1"/>
      <w:numFmt w:val="decimal"/>
      <w:lvlText w:val="%7."/>
      <w:lvlJc w:val="left"/>
      <w:pPr>
        <w:ind w:left="5358" w:hanging="360"/>
      </w:pPr>
    </w:lvl>
    <w:lvl w:ilvl="7" w:tplc="04190019" w:tentative="1">
      <w:start w:val="1"/>
      <w:numFmt w:val="lowerLetter"/>
      <w:lvlText w:val="%8."/>
      <w:lvlJc w:val="left"/>
      <w:pPr>
        <w:ind w:left="6078" w:hanging="360"/>
      </w:pPr>
    </w:lvl>
    <w:lvl w:ilvl="8" w:tplc="0419001B" w:tentative="1">
      <w:start w:val="1"/>
      <w:numFmt w:val="lowerRoman"/>
      <w:lvlText w:val="%9."/>
      <w:lvlJc w:val="right"/>
      <w:pPr>
        <w:ind w:left="679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20"/>
  <w:displayHorizont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AA1FDC"/>
    <w:rsid w:val="00002487"/>
    <w:rsid w:val="00002649"/>
    <w:rsid w:val="00003F4F"/>
    <w:rsid w:val="00004D5A"/>
    <w:rsid w:val="00007005"/>
    <w:rsid w:val="00012A12"/>
    <w:rsid w:val="0001765F"/>
    <w:rsid w:val="00025BED"/>
    <w:rsid w:val="0003386F"/>
    <w:rsid w:val="000361BC"/>
    <w:rsid w:val="0003717B"/>
    <w:rsid w:val="00041330"/>
    <w:rsid w:val="00043E2E"/>
    <w:rsid w:val="0004575C"/>
    <w:rsid w:val="00047D01"/>
    <w:rsid w:val="0005286A"/>
    <w:rsid w:val="00060784"/>
    <w:rsid w:val="00067C4D"/>
    <w:rsid w:val="00067E46"/>
    <w:rsid w:val="000747D5"/>
    <w:rsid w:val="000763F4"/>
    <w:rsid w:val="00077121"/>
    <w:rsid w:val="00077DA0"/>
    <w:rsid w:val="000846CD"/>
    <w:rsid w:val="00093F88"/>
    <w:rsid w:val="00094880"/>
    <w:rsid w:val="00094C87"/>
    <w:rsid w:val="00094CFE"/>
    <w:rsid w:val="00096E81"/>
    <w:rsid w:val="000A033B"/>
    <w:rsid w:val="000A0AAC"/>
    <w:rsid w:val="000A22A9"/>
    <w:rsid w:val="000A3EC3"/>
    <w:rsid w:val="000A6448"/>
    <w:rsid w:val="000B1064"/>
    <w:rsid w:val="000B2CF7"/>
    <w:rsid w:val="000B3CF7"/>
    <w:rsid w:val="000C31DC"/>
    <w:rsid w:val="000C683A"/>
    <w:rsid w:val="000D1F29"/>
    <w:rsid w:val="000D2813"/>
    <w:rsid w:val="000D354E"/>
    <w:rsid w:val="000D47AC"/>
    <w:rsid w:val="000D5885"/>
    <w:rsid w:val="000D63EE"/>
    <w:rsid w:val="000D6784"/>
    <w:rsid w:val="000D6EC2"/>
    <w:rsid w:val="000E2A7B"/>
    <w:rsid w:val="000F0E5A"/>
    <w:rsid w:val="000F1472"/>
    <w:rsid w:val="000F1A97"/>
    <w:rsid w:val="000F451D"/>
    <w:rsid w:val="001034B8"/>
    <w:rsid w:val="001041B3"/>
    <w:rsid w:val="001043F7"/>
    <w:rsid w:val="00106EAA"/>
    <w:rsid w:val="00106FD3"/>
    <w:rsid w:val="001267A5"/>
    <w:rsid w:val="001305F3"/>
    <w:rsid w:val="00140DED"/>
    <w:rsid w:val="00144A2E"/>
    <w:rsid w:val="00145260"/>
    <w:rsid w:val="001535F2"/>
    <w:rsid w:val="00162DE4"/>
    <w:rsid w:val="00171341"/>
    <w:rsid w:val="001738E0"/>
    <w:rsid w:val="00180E8B"/>
    <w:rsid w:val="001836C2"/>
    <w:rsid w:val="00186B85"/>
    <w:rsid w:val="00186F17"/>
    <w:rsid w:val="001942D8"/>
    <w:rsid w:val="001A33ED"/>
    <w:rsid w:val="001A45BB"/>
    <w:rsid w:val="001A55A9"/>
    <w:rsid w:val="001A71FC"/>
    <w:rsid w:val="001A7259"/>
    <w:rsid w:val="001B1D13"/>
    <w:rsid w:val="001B693C"/>
    <w:rsid w:val="001B6C39"/>
    <w:rsid w:val="001C0D39"/>
    <w:rsid w:val="001C50DB"/>
    <w:rsid w:val="001C72B2"/>
    <w:rsid w:val="001D0900"/>
    <w:rsid w:val="001D308D"/>
    <w:rsid w:val="001D5E7D"/>
    <w:rsid w:val="001D61A4"/>
    <w:rsid w:val="001E12EC"/>
    <w:rsid w:val="001E16AA"/>
    <w:rsid w:val="001E7E3E"/>
    <w:rsid w:val="001F2B39"/>
    <w:rsid w:val="001F2D7D"/>
    <w:rsid w:val="001F3E9B"/>
    <w:rsid w:val="001F5E60"/>
    <w:rsid w:val="001F60AB"/>
    <w:rsid w:val="001F6CA2"/>
    <w:rsid w:val="001F7681"/>
    <w:rsid w:val="00201BEC"/>
    <w:rsid w:val="00202F48"/>
    <w:rsid w:val="00206D9C"/>
    <w:rsid w:val="0021125E"/>
    <w:rsid w:val="00217DCD"/>
    <w:rsid w:val="002201B3"/>
    <w:rsid w:val="00222641"/>
    <w:rsid w:val="0022411C"/>
    <w:rsid w:val="0022509A"/>
    <w:rsid w:val="002264FD"/>
    <w:rsid w:val="002348F3"/>
    <w:rsid w:val="00235825"/>
    <w:rsid w:val="00236C5D"/>
    <w:rsid w:val="0023778F"/>
    <w:rsid w:val="002420A8"/>
    <w:rsid w:val="0024357B"/>
    <w:rsid w:val="00246957"/>
    <w:rsid w:val="00253D9D"/>
    <w:rsid w:val="002620D9"/>
    <w:rsid w:val="00262EC8"/>
    <w:rsid w:val="002710D2"/>
    <w:rsid w:val="0027165B"/>
    <w:rsid w:val="002740A6"/>
    <w:rsid w:val="0027476C"/>
    <w:rsid w:val="00281086"/>
    <w:rsid w:val="002857B3"/>
    <w:rsid w:val="002907BC"/>
    <w:rsid w:val="0029102D"/>
    <w:rsid w:val="00292DDD"/>
    <w:rsid w:val="002A1F4E"/>
    <w:rsid w:val="002A2133"/>
    <w:rsid w:val="002A2265"/>
    <w:rsid w:val="002A28A0"/>
    <w:rsid w:val="002A73FE"/>
    <w:rsid w:val="002B271A"/>
    <w:rsid w:val="002B6FAD"/>
    <w:rsid w:val="002C0E87"/>
    <w:rsid w:val="002D36BC"/>
    <w:rsid w:val="002D36E7"/>
    <w:rsid w:val="002E02E6"/>
    <w:rsid w:val="002E54FF"/>
    <w:rsid w:val="002F0A62"/>
    <w:rsid w:val="002F17CC"/>
    <w:rsid w:val="002F22DA"/>
    <w:rsid w:val="002F3F89"/>
    <w:rsid w:val="002F48F2"/>
    <w:rsid w:val="002F763C"/>
    <w:rsid w:val="00306042"/>
    <w:rsid w:val="003072B2"/>
    <w:rsid w:val="00316189"/>
    <w:rsid w:val="00321022"/>
    <w:rsid w:val="00323627"/>
    <w:rsid w:val="00324AF8"/>
    <w:rsid w:val="00326605"/>
    <w:rsid w:val="003279ED"/>
    <w:rsid w:val="00344B53"/>
    <w:rsid w:val="003478C9"/>
    <w:rsid w:val="00347E72"/>
    <w:rsid w:val="0035262E"/>
    <w:rsid w:val="00357E1C"/>
    <w:rsid w:val="00362AA6"/>
    <w:rsid w:val="00365489"/>
    <w:rsid w:val="003701F9"/>
    <w:rsid w:val="003709EE"/>
    <w:rsid w:val="0037183C"/>
    <w:rsid w:val="00373037"/>
    <w:rsid w:val="003779EE"/>
    <w:rsid w:val="003802A0"/>
    <w:rsid w:val="0038181E"/>
    <w:rsid w:val="00385642"/>
    <w:rsid w:val="00390BA3"/>
    <w:rsid w:val="00393246"/>
    <w:rsid w:val="003A35C6"/>
    <w:rsid w:val="003A517A"/>
    <w:rsid w:val="003A6A54"/>
    <w:rsid w:val="003B0468"/>
    <w:rsid w:val="003B0FEE"/>
    <w:rsid w:val="003B2312"/>
    <w:rsid w:val="003B73E0"/>
    <w:rsid w:val="003C0337"/>
    <w:rsid w:val="003C6915"/>
    <w:rsid w:val="003D4400"/>
    <w:rsid w:val="003D445E"/>
    <w:rsid w:val="003D44F6"/>
    <w:rsid w:val="003D69D7"/>
    <w:rsid w:val="003D79FA"/>
    <w:rsid w:val="003E0A6A"/>
    <w:rsid w:val="003F0795"/>
    <w:rsid w:val="003F6552"/>
    <w:rsid w:val="004018EA"/>
    <w:rsid w:val="00403518"/>
    <w:rsid w:val="004038DE"/>
    <w:rsid w:val="00407D41"/>
    <w:rsid w:val="004105A4"/>
    <w:rsid w:val="0041077C"/>
    <w:rsid w:val="00411397"/>
    <w:rsid w:val="00412124"/>
    <w:rsid w:val="004147DE"/>
    <w:rsid w:val="00420A27"/>
    <w:rsid w:val="00421756"/>
    <w:rsid w:val="00421856"/>
    <w:rsid w:val="004221FD"/>
    <w:rsid w:val="004237B8"/>
    <w:rsid w:val="004250D9"/>
    <w:rsid w:val="00425D94"/>
    <w:rsid w:val="004266B3"/>
    <w:rsid w:val="004278B0"/>
    <w:rsid w:val="004322F6"/>
    <w:rsid w:val="00433471"/>
    <w:rsid w:val="00435960"/>
    <w:rsid w:val="00437A8D"/>
    <w:rsid w:val="004418E6"/>
    <w:rsid w:val="00443136"/>
    <w:rsid w:val="00446907"/>
    <w:rsid w:val="00446F03"/>
    <w:rsid w:val="004545EC"/>
    <w:rsid w:val="004562CD"/>
    <w:rsid w:val="00460D24"/>
    <w:rsid w:val="0046199A"/>
    <w:rsid w:val="00466C9B"/>
    <w:rsid w:val="004670E6"/>
    <w:rsid w:val="0047121B"/>
    <w:rsid w:val="00475EFB"/>
    <w:rsid w:val="00476F3C"/>
    <w:rsid w:val="004771AA"/>
    <w:rsid w:val="00482919"/>
    <w:rsid w:val="00487D94"/>
    <w:rsid w:val="00492974"/>
    <w:rsid w:val="00496BA1"/>
    <w:rsid w:val="00496C96"/>
    <w:rsid w:val="004A0333"/>
    <w:rsid w:val="004A693D"/>
    <w:rsid w:val="004B17A8"/>
    <w:rsid w:val="004B1FF5"/>
    <w:rsid w:val="004B480B"/>
    <w:rsid w:val="004B5DB5"/>
    <w:rsid w:val="004C048A"/>
    <w:rsid w:val="004C2419"/>
    <w:rsid w:val="004C2730"/>
    <w:rsid w:val="004C5EFA"/>
    <w:rsid w:val="004C7C38"/>
    <w:rsid w:val="004D5E13"/>
    <w:rsid w:val="004E3147"/>
    <w:rsid w:val="004E43F3"/>
    <w:rsid w:val="004E6391"/>
    <w:rsid w:val="004F3D98"/>
    <w:rsid w:val="004F7887"/>
    <w:rsid w:val="00504350"/>
    <w:rsid w:val="00507EEA"/>
    <w:rsid w:val="0051020F"/>
    <w:rsid w:val="00510526"/>
    <w:rsid w:val="005119BF"/>
    <w:rsid w:val="0051214E"/>
    <w:rsid w:val="00513EAD"/>
    <w:rsid w:val="00514E30"/>
    <w:rsid w:val="00517F45"/>
    <w:rsid w:val="00526686"/>
    <w:rsid w:val="005300EA"/>
    <w:rsid w:val="0053047B"/>
    <w:rsid w:val="00530F19"/>
    <w:rsid w:val="00532872"/>
    <w:rsid w:val="005346D5"/>
    <w:rsid w:val="00534AEB"/>
    <w:rsid w:val="005402C0"/>
    <w:rsid w:val="0054738E"/>
    <w:rsid w:val="005473C0"/>
    <w:rsid w:val="00573B28"/>
    <w:rsid w:val="00580155"/>
    <w:rsid w:val="00581455"/>
    <w:rsid w:val="005840AE"/>
    <w:rsid w:val="00591F32"/>
    <w:rsid w:val="005A39BC"/>
    <w:rsid w:val="005A4BBC"/>
    <w:rsid w:val="005A4CF2"/>
    <w:rsid w:val="005A5A3C"/>
    <w:rsid w:val="005A5B9E"/>
    <w:rsid w:val="005B0096"/>
    <w:rsid w:val="005B2986"/>
    <w:rsid w:val="005B59DA"/>
    <w:rsid w:val="005B734C"/>
    <w:rsid w:val="005C4363"/>
    <w:rsid w:val="005C47F1"/>
    <w:rsid w:val="005C4E46"/>
    <w:rsid w:val="005C685D"/>
    <w:rsid w:val="005D1B5B"/>
    <w:rsid w:val="005D530A"/>
    <w:rsid w:val="005E0F1B"/>
    <w:rsid w:val="005E5991"/>
    <w:rsid w:val="005F2D34"/>
    <w:rsid w:val="005F4E3F"/>
    <w:rsid w:val="00600CEA"/>
    <w:rsid w:val="0060289E"/>
    <w:rsid w:val="00611EC4"/>
    <w:rsid w:val="00611F42"/>
    <w:rsid w:val="00612661"/>
    <w:rsid w:val="00621A9F"/>
    <w:rsid w:val="00625F0A"/>
    <w:rsid w:val="00626EB1"/>
    <w:rsid w:val="00630681"/>
    <w:rsid w:val="00631AC4"/>
    <w:rsid w:val="006357C2"/>
    <w:rsid w:val="00642B7E"/>
    <w:rsid w:val="00642F74"/>
    <w:rsid w:val="006434C4"/>
    <w:rsid w:val="00664390"/>
    <w:rsid w:val="00672A51"/>
    <w:rsid w:val="00672A59"/>
    <w:rsid w:val="00675B9E"/>
    <w:rsid w:val="00676E06"/>
    <w:rsid w:val="00680A35"/>
    <w:rsid w:val="006810C6"/>
    <w:rsid w:val="00690984"/>
    <w:rsid w:val="00692925"/>
    <w:rsid w:val="006937A3"/>
    <w:rsid w:val="006A11ED"/>
    <w:rsid w:val="006A17A6"/>
    <w:rsid w:val="006A2375"/>
    <w:rsid w:val="006B7715"/>
    <w:rsid w:val="006C0C87"/>
    <w:rsid w:val="006C3958"/>
    <w:rsid w:val="006C4E3A"/>
    <w:rsid w:val="006C532C"/>
    <w:rsid w:val="006C598A"/>
    <w:rsid w:val="006C5B5A"/>
    <w:rsid w:val="006D08C7"/>
    <w:rsid w:val="006D4B37"/>
    <w:rsid w:val="006E19E4"/>
    <w:rsid w:val="006E79C3"/>
    <w:rsid w:val="00700A3A"/>
    <w:rsid w:val="00701341"/>
    <w:rsid w:val="00706270"/>
    <w:rsid w:val="007116D7"/>
    <w:rsid w:val="00712C36"/>
    <w:rsid w:val="007151F0"/>
    <w:rsid w:val="0071571F"/>
    <w:rsid w:val="00716E8B"/>
    <w:rsid w:val="0071721F"/>
    <w:rsid w:val="00726C5D"/>
    <w:rsid w:val="00731304"/>
    <w:rsid w:val="007314BF"/>
    <w:rsid w:val="00734710"/>
    <w:rsid w:val="00735DCA"/>
    <w:rsid w:val="00737D03"/>
    <w:rsid w:val="0074056B"/>
    <w:rsid w:val="0074513F"/>
    <w:rsid w:val="00745798"/>
    <w:rsid w:val="007476CA"/>
    <w:rsid w:val="00747AE0"/>
    <w:rsid w:val="007606EF"/>
    <w:rsid w:val="00762E35"/>
    <w:rsid w:val="00764D81"/>
    <w:rsid w:val="00770B8E"/>
    <w:rsid w:val="00772423"/>
    <w:rsid w:val="007724B2"/>
    <w:rsid w:val="00772A5D"/>
    <w:rsid w:val="00774F03"/>
    <w:rsid w:val="00774FCB"/>
    <w:rsid w:val="00775379"/>
    <w:rsid w:val="0078128D"/>
    <w:rsid w:val="007903AB"/>
    <w:rsid w:val="00790760"/>
    <w:rsid w:val="00791887"/>
    <w:rsid w:val="0079280C"/>
    <w:rsid w:val="00796735"/>
    <w:rsid w:val="00797343"/>
    <w:rsid w:val="007B06ED"/>
    <w:rsid w:val="007B0756"/>
    <w:rsid w:val="007B587F"/>
    <w:rsid w:val="007B6814"/>
    <w:rsid w:val="007B6946"/>
    <w:rsid w:val="007B7B78"/>
    <w:rsid w:val="007C2A77"/>
    <w:rsid w:val="007C7914"/>
    <w:rsid w:val="007D1FD7"/>
    <w:rsid w:val="007D669C"/>
    <w:rsid w:val="007E2C4E"/>
    <w:rsid w:val="007E395A"/>
    <w:rsid w:val="007E57C4"/>
    <w:rsid w:val="007E6607"/>
    <w:rsid w:val="007F3A9A"/>
    <w:rsid w:val="007F4404"/>
    <w:rsid w:val="007F4EF5"/>
    <w:rsid w:val="007F55A3"/>
    <w:rsid w:val="007F5C6C"/>
    <w:rsid w:val="00805A6C"/>
    <w:rsid w:val="00806151"/>
    <w:rsid w:val="008119A6"/>
    <w:rsid w:val="008134C5"/>
    <w:rsid w:val="00815C1B"/>
    <w:rsid w:val="0081634C"/>
    <w:rsid w:val="0081791A"/>
    <w:rsid w:val="0082416E"/>
    <w:rsid w:val="00826C32"/>
    <w:rsid w:val="00832E38"/>
    <w:rsid w:val="00834C30"/>
    <w:rsid w:val="00835A93"/>
    <w:rsid w:val="00835FFE"/>
    <w:rsid w:val="0083614F"/>
    <w:rsid w:val="00836E4C"/>
    <w:rsid w:val="00842137"/>
    <w:rsid w:val="00851A8D"/>
    <w:rsid w:val="00852D41"/>
    <w:rsid w:val="0085380F"/>
    <w:rsid w:val="00853A6B"/>
    <w:rsid w:val="00855001"/>
    <w:rsid w:val="00855003"/>
    <w:rsid w:val="00855324"/>
    <w:rsid w:val="0085568B"/>
    <w:rsid w:val="008609E7"/>
    <w:rsid w:val="0086324B"/>
    <w:rsid w:val="00864281"/>
    <w:rsid w:val="00866A84"/>
    <w:rsid w:val="00875FDF"/>
    <w:rsid w:val="00876A4D"/>
    <w:rsid w:val="008818CE"/>
    <w:rsid w:val="00882B97"/>
    <w:rsid w:val="00883208"/>
    <w:rsid w:val="00884887"/>
    <w:rsid w:val="00890DDB"/>
    <w:rsid w:val="00891037"/>
    <w:rsid w:val="00896232"/>
    <w:rsid w:val="008978AD"/>
    <w:rsid w:val="008A2A6B"/>
    <w:rsid w:val="008A6DAF"/>
    <w:rsid w:val="008B4D6F"/>
    <w:rsid w:val="008B7C0A"/>
    <w:rsid w:val="008C3B5F"/>
    <w:rsid w:val="008C6824"/>
    <w:rsid w:val="008D1D48"/>
    <w:rsid w:val="008D38AC"/>
    <w:rsid w:val="008D4410"/>
    <w:rsid w:val="008D45FB"/>
    <w:rsid w:val="008D6A5E"/>
    <w:rsid w:val="008D7C2A"/>
    <w:rsid w:val="008E718B"/>
    <w:rsid w:val="008F1683"/>
    <w:rsid w:val="008F16B8"/>
    <w:rsid w:val="008F6330"/>
    <w:rsid w:val="008F7076"/>
    <w:rsid w:val="0090234C"/>
    <w:rsid w:val="00906328"/>
    <w:rsid w:val="0090661B"/>
    <w:rsid w:val="00911AB9"/>
    <w:rsid w:val="00912FE6"/>
    <w:rsid w:val="0091525B"/>
    <w:rsid w:val="00917896"/>
    <w:rsid w:val="00925AC2"/>
    <w:rsid w:val="009306DC"/>
    <w:rsid w:val="009355F5"/>
    <w:rsid w:val="0093599E"/>
    <w:rsid w:val="00936CAE"/>
    <w:rsid w:val="00946BB6"/>
    <w:rsid w:val="00947C5D"/>
    <w:rsid w:val="009617A8"/>
    <w:rsid w:val="0097062D"/>
    <w:rsid w:val="009746D7"/>
    <w:rsid w:val="0098498C"/>
    <w:rsid w:val="009852A3"/>
    <w:rsid w:val="00991F8B"/>
    <w:rsid w:val="00992632"/>
    <w:rsid w:val="009926DA"/>
    <w:rsid w:val="00994A14"/>
    <w:rsid w:val="0099629C"/>
    <w:rsid w:val="009967D6"/>
    <w:rsid w:val="009A3068"/>
    <w:rsid w:val="009A7227"/>
    <w:rsid w:val="009B0CCA"/>
    <w:rsid w:val="009B3C4E"/>
    <w:rsid w:val="009B479B"/>
    <w:rsid w:val="009B6DAF"/>
    <w:rsid w:val="009B7426"/>
    <w:rsid w:val="009B7941"/>
    <w:rsid w:val="009C0C9F"/>
    <w:rsid w:val="009C2D72"/>
    <w:rsid w:val="009D6137"/>
    <w:rsid w:val="009D6436"/>
    <w:rsid w:val="009D6E99"/>
    <w:rsid w:val="009E2D44"/>
    <w:rsid w:val="009F1602"/>
    <w:rsid w:val="009F2188"/>
    <w:rsid w:val="009F3A5F"/>
    <w:rsid w:val="009F564B"/>
    <w:rsid w:val="009F7268"/>
    <w:rsid w:val="00A03009"/>
    <w:rsid w:val="00A07399"/>
    <w:rsid w:val="00A10800"/>
    <w:rsid w:val="00A16E89"/>
    <w:rsid w:val="00A17D35"/>
    <w:rsid w:val="00A20B32"/>
    <w:rsid w:val="00A2224C"/>
    <w:rsid w:val="00A23DC5"/>
    <w:rsid w:val="00A34AA5"/>
    <w:rsid w:val="00A41ABE"/>
    <w:rsid w:val="00A4234A"/>
    <w:rsid w:val="00A43D49"/>
    <w:rsid w:val="00A43F70"/>
    <w:rsid w:val="00A441D0"/>
    <w:rsid w:val="00A46E70"/>
    <w:rsid w:val="00A47596"/>
    <w:rsid w:val="00A504E9"/>
    <w:rsid w:val="00A55C63"/>
    <w:rsid w:val="00A633FC"/>
    <w:rsid w:val="00A637CE"/>
    <w:rsid w:val="00A65493"/>
    <w:rsid w:val="00A65885"/>
    <w:rsid w:val="00A66F5F"/>
    <w:rsid w:val="00A718C0"/>
    <w:rsid w:val="00A7353D"/>
    <w:rsid w:val="00A75016"/>
    <w:rsid w:val="00A763A5"/>
    <w:rsid w:val="00A91977"/>
    <w:rsid w:val="00A9352D"/>
    <w:rsid w:val="00A93550"/>
    <w:rsid w:val="00A93DB7"/>
    <w:rsid w:val="00A951E0"/>
    <w:rsid w:val="00AA1793"/>
    <w:rsid w:val="00AA1FDC"/>
    <w:rsid w:val="00AA3AD3"/>
    <w:rsid w:val="00AB0B63"/>
    <w:rsid w:val="00AB16DE"/>
    <w:rsid w:val="00AB18C2"/>
    <w:rsid w:val="00AB6B21"/>
    <w:rsid w:val="00AB7A74"/>
    <w:rsid w:val="00AC27EC"/>
    <w:rsid w:val="00AC310D"/>
    <w:rsid w:val="00AC3221"/>
    <w:rsid w:val="00AC7941"/>
    <w:rsid w:val="00AD239D"/>
    <w:rsid w:val="00AE270D"/>
    <w:rsid w:val="00AE3895"/>
    <w:rsid w:val="00AE47B3"/>
    <w:rsid w:val="00AE4E2A"/>
    <w:rsid w:val="00AE6E96"/>
    <w:rsid w:val="00AE7550"/>
    <w:rsid w:val="00AF656E"/>
    <w:rsid w:val="00AF7590"/>
    <w:rsid w:val="00B0021F"/>
    <w:rsid w:val="00B047CF"/>
    <w:rsid w:val="00B0604A"/>
    <w:rsid w:val="00B071F4"/>
    <w:rsid w:val="00B105D6"/>
    <w:rsid w:val="00B11542"/>
    <w:rsid w:val="00B121FD"/>
    <w:rsid w:val="00B220A4"/>
    <w:rsid w:val="00B227BE"/>
    <w:rsid w:val="00B239C4"/>
    <w:rsid w:val="00B314C0"/>
    <w:rsid w:val="00B335F6"/>
    <w:rsid w:val="00B40BA2"/>
    <w:rsid w:val="00B42485"/>
    <w:rsid w:val="00B44D38"/>
    <w:rsid w:val="00B50EA8"/>
    <w:rsid w:val="00B538AF"/>
    <w:rsid w:val="00B60DA9"/>
    <w:rsid w:val="00B64138"/>
    <w:rsid w:val="00B64395"/>
    <w:rsid w:val="00B64613"/>
    <w:rsid w:val="00B652AE"/>
    <w:rsid w:val="00B6766B"/>
    <w:rsid w:val="00B71605"/>
    <w:rsid w:val="00B73272"/>
    <w:rsid w:val="00B73C3F"/>
    <w:rsid w:val="00B7692A"/>
    <w:rsid w:val="00B80A8C"/>
    <w:rsid w:val="00B82578"/>
    <w:rsid w:val="00B8447D"/>
    <w:rsid w:val="00B8766B"/>
    <w:rsid w:val="00B90C83"/>
    <w:rsid w:val="00B952B8"/>
    <w:rsid w:val="00BA5509"/>
    <w:rsid w:val="00BA5D65"/>
    <w:rsid w:val="00BA5DD8"/>
    <w:rsid w:val="00BA7AE8"/>
    <w:rsid w:val="00BB4991"/>
    <w:rsid w:val="00BC101A"/>
    <w:rsid w:val="00BC66CE"/>
    <w:rsid w:val="00BD46BC"/>
    <w:rsid w:val="00BD5A50"/>
    <w:rsid w:val="00BE31EA"/>
    <w:rsid w:val="00BE3DA7"/>
    <w:rsid w:val="00BE5378"/>
    <w:rsid w:val="00BF6EDA"/>
    <w:rsid w:val="00C010B6"/>
    <w:rsid w:val="00C03D3E"/>
    <w:rsid w:val="00C04A13"/>
    <w:rsid w:val="00C05D25"/>
    <w:rsid w:val="00C07C9D"/>
    <w:rsid w:val="00C11D64"/>
    <w:rsid w:val="00C13825"/>
    <w:rsid w:val="00C15553"/>
    <w:rsid w:val="00C166B0"/>
    <w:rsid w:val="00C17F59"/>
    <w:rsid w:val="00C2772D"/>
    <w:rsid w:val="00C30B70"/>
    <w:rsid w:val="00C36813"/>
    <w:rsid w:val="00C37DF5"/>
    <w:rsid w:val="00C4029D"/>
    <w:rsid w:val="00C42D95"/>
    <w:rsid w:val="00C42DA1"/>
    <w:rsid w:val="00C5306C"/>
    <w:rsid w:val="00C54706"/>
    <w:rsid w:val="00C54D0E"/>
    <w:rsid w:val="00C55F46"/>
    <w:rsid w:val="00C65104"/>
    <w:rsid w:val="00C72943"/>
    <w:rsid w:val="00C756BF"/>
    <w:rsid w:val="00C804BC"/>
    <w:rsid w:val="00C87A5F"/>
    <w:rsid w:val="00C944DF"/>
    <w:rsid w:val="00C9675D"/>
    <w:rsid w:val="00CA1FCB"/>
    <w:rsid w:val="00CA3006"/>
    <w:rsid w:val="00CA7FFB"/>
    <w:rsid w:val="00CB50DD"/>
    <w:rsid w:val="00CB52AA"/>
    <w:rsid w:val="00CB6CE6"/>
    <w:rsid w:val="00CC04AD"/>
    <w:rsid w:val="00CC2684"/>
    <w:rsid w:val="00CC471E"/>
    <w:rsid w:val="00CC744A"/>
    <w:rsid w:val="00CD4CD8"/>
    <w:rsid w:val="00CE01DA"/>
    <w:rsid w:val="00CE6A74"/>
    <w:rsid w:val="00CE70F8"/>
    <w:rsid w:val="00CE7491"/>
    <w:rsid w:val="00CF1066"/>
    <w:rsid w:val="00CF121C"/>
    <w:rsid w:val="00CF1908"/>
    <w:rsid w:val="00CF242F"/>
    <w:rsid w:val="00CF247D"/>
    <w:rsid w:val="00CF305E"/>
    <w:rsid w:val="00CF7662"/>
    <w:rsid w:val="00D03DAF"/>
    <w:rsid w:val="00D1434B"/>
    <w:rsid w:val="00D15370"/>
    <w:rsid w:val="00D16EC8"/>
    <w:rsid w:val="00D2058D"/>
    <w:rsid w:val="00D3178B"/>
    <w:rsid w:val="00D36A30"/>
    <w:rsid w:val="00D41CF2"/>
    <w:rsid w:val="00D569E5"/>
    <w:rsid w:val="00D61050"/>
    <w:rsid w:val="00D61E7E"/>
    <w:rsid w:val="00D70553"/>
    <w:rsid w:val="00D74194"/>
    <w:rsid w:val="00D76EF4"/>
    <w:rsid w:val="00D81A55"/>
    <w:rsid w:val="00D823C7"/>
    <w:rsid w:val="00D856E0"/>
    <w:rsid w:val="00D91B80"/>
    <w:rsid w:val="00D92409"/>
    <w:rsid w:val="00D93130"/>
    <w:rsid w:val="00D9315F"/>
    <w:rsid w:val="00D939B1"/>
    <w:rsid w:val="00D95FF3"/>
    <w:rsid w:val="00D96ACD"/>
    <w:rsid w:val="00DA0B98"/>
    <w:rsid w:val="00DA7785"/>
    <w:rsid w:val="00DA7FB6"/>
    <w:rsid w:val="00DB032B"/>
    <w:rsid w:val="00DB1720"/>
    <w:rsid w:val="00DB66E6"/>
    <w:rsid w:val="00DB7698"/>
    <w:rsid w:val="00DC1A01"/>
    <w:rsid w:val="00DC3504"/>
    <w:rsid w:val="00DC3982"/>
    <w:rsid w:val="00DC79D9"/>
    <w:rsid w:val="00DD015D"/>
    <w:rsid w:val="00DD096D"/>
    <w:rsid w:val="00DD3464"/>
    <w:rsid w:val="00DD4889"/>
    <w:rsid w:val="00DD562F"/>
    <w:rsid w:val="00DE4C54"/>
    <w:rsid w:val="00DF1C76"/>
    <w:rsid w:val="00DF2146"/>
    <w:rsid w:val="00DF2CDA"/>
    <w:rsid w:val="00DF4EE0"/>
    <w:rsid w:val="00DF67A0"/>
    <w:rsid w:val="00E04C37"/>
    <w:rsid w:val="00E0700E"/>
    <w:rsid w:val="00E077EB"/>
    <w:rsid w:val="00E20810"/>
    <w:rsid w:val="00E20D98"/>
    <w:rsid w:val="00E304A0"/>
    <w:rsid w:val="00E307B0"/>
    <w:rsid w:val="00E30CFB"/>
    <w:rsid w:val="00E3134A"/>
    <w:rsid w:val="00E3538C"/>
    <w:rsid w:val="00E411E1"/>
    <w:rsid w:val="00E415CE"/>
    <w:rsid w:val="00E4293F"/>
    <w:rsid w:val="00E52807"/>
    <w:rsid w:val="00E5496E"/>
    <w:rsid w:val="00E57392"/>
    <w:rsid w:val="00E6119E"/>
    <w:rsid w:val="00E616D3"/>
    <w:rsid w:val="00E66BFC"/>
    <w:rsid w:val="00E67328"/>
    <w:rsid w:val="00E71D46"/>
    <w:rsid w:val="00E723E1"/>
    <w:rsid w:val="00E72990"/>
    <w:rsid w:val="00E76028"/>
    <w:rsid w:val="00E771CD"/>
    <w:rsid w:val="00E81E5F"/>
    <w:rsid w:val="00E877BE"/>
    <w:rsid w:val="00E94DC4"/>
    <w:rsid w:val="00E9636D"/>
    <w:rsid w:val="00E96CEE"/>
    <w:rsid w:val="00EA2391"/>
    <w:rsid w:val="00EA4BAB"/>
    <w:rsid w:val="00EA4DE6"/>
    <w:rsid w:val="00EB1DFE"/>
    <w:rsid w:val="00EB5DF7"/>
    <w:rsid w:val="00EC4DF2"/>
    <w:rsid w:val="00EC5BE7"/>
    <w:rsid w:val="00ED355B"/>
    <w:rsid w:val="00ED621B"/>
    <w:rsid w:val="00ED6A72"/>
    <w:rsid w:val="00ED77AD"/>
    <w:rsid w:val="00EE1AE6"/>
    <w:rsid w:val="00EE4F7E"/>
    <w:rsid w:val="00EE71E4"/>
    <w:rsid w:val="00EF2919"/>
    <w:rsid w:val="00EF4B5E"/>
    <w:rsid w:val="00EF5FED"/>
    <w:rsid w:val="00EF6E40"/>
    <w:rsid w:val="00F0121A"/>
    <w:rsid w:val="00F03119"/>
    <w:rsid w:val="00F03D66"/>
    <w:rsid w:val="00F04C3D"/>
    <w:rsid w:val="00F071FA"/>
    <w:rsid w:val="00F12B21"/>
    <w:rsid w:val="00F146D4"/>
    <w:rsid w:val="00F14991"/>
    <w:rsid w:val="00F16DF2"/>
    <w:rsid w:val="00F21590"/>
    <w:rsid w:val="00F21860"/>
    <w:rsid w:val="00F23601"/>
    <w:rsid w:val="00F24928"/>
    <w:rsid w:val="00F252AC"/>
    <w:rsid w:val="00F304DC"/>
    <w:rsid w:val="00F30A47"/>
    <w:rsid w:val="00F32DCE"/>
    <w:rsid w:val="00F32DF5"/>
    <w:rsid w:val="00F33971"/>
    <w:rsid w:val="00F4032D"/>
    <w:rsid w:val="00F43A47"/>
    <w:rsid w:val="00F4681D"/>
    <w:rsid w:val="00F506E1"/>
    <w:rsid w:val="00F547B3"/>
    <w:rsid w:val="00F60A4A"/>
    <w:rsid w:val="00F61594"/>
    <w:rsid w:val="00F62F15"/>
    <w:rsid w:val="00F722CC"/>
    <w:rsid w:val="00F77804"/>
    <w:rsid w:val="00F805DD"/>
    <w:rsid w:val="00F80D58"/>
    <w:rsid w:val="00F81D7A"/>
    <w:rsid w:val="00F82052"/>
    <w:rsid w:val="00F870AF"/>
    <w:rsid w:val="00F87B24"/>
    <w:rsid w:val="00F87FA0"/>
    <w:rsid w:val="00F9011F"/>
    <w:rsid w:val="00F91E88"/>
    <w:rsid w:val="00F92633"/>
    <w:rsid w:val="00F9492F"/>
    <w:rsid w:val="00F94D18"/>
    <w:rsid w:val="00FA0807"/>
    <w:rsid w:val="00FA0BA5"/>
    <w:rsid w:val="00FA4E65"/>
    <w:rsid w:val="00FA5C93"/>
    <w:rsid w:val="00FB00CA"/>
    <w:rsid w:val="00FB0FE2"/>
    <w:rsid w:val="00FB7535"/>
    <w:rsid w:val="00FC3A1A"/>
    <w:rsid w:val="00FC4747"/>
    <w:rsid w:val="00FC4E0D"/>
    <w:rsid w:val="00FC79B3"/>
    <w:rsid w:val="00FC7B6F"/>
    <w:rsid w:val="00FD01B0"/>
    <w:rsid w:val="00FD0550"/>
    <w:rsid w:val="00FE38EB"/>
    <w:rsid w:val="00FE576C"/>
    <w:rsid w:val="00FE5A42"/>
    <w:rsid w:val="00FF69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1FDC"/>
    <w:rPr>
      <w:sz w:val="24"/>
      <w:szCs w:val="24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2">
    <w:name w:val="Body Text Indent 2"/>
    <w:basedOn w:val="a"/>
    <w:rsid w:val="00AA1FDC"/>
    <w:pPr>
      <w:ind w:firstLine="708"/>
      <w:jc w:val="both"/>
    </w:pPr>
    <w:rPr>
      <w:sz w:val="28"/>
      <w:szCs w:val="28"/>
    </w:rPr>
  </w:style>
  <w:style w:type="paragraph" w:styleId="a3">
    <w:name w:val="header"/>
    <w:basedOn w:val="a"/>
    <w:link w:val="a4"/>
    <w:rsid w:val="00AA1FDC"/>
    <w:pPr>
      <w:tabs>
        <w:tab w:val="center" w:pos="4677"/>
        <w:tab w:val="right" w:pos="9355"/>
      </w:tabs>
    </w:pPr>
    <w:rPr>
      <w:rFonts w:eastAsia="Batang"/>
    </w:rPr>
  </w:style>
  <w:style w:type="character" w:customStyle="1" w:styleId="a4">
    <w:name w:val="Верхний колонтитул Знак"/>
    <w:link w:val="a3"/>
    <w:rsid w:val="00AA1FDC"/>
    <w:rPr>
      <w:rFonts w:eastAsia="Batang"/>
      <w:sz w:val="24"/>
      <w:szCs w:val="24"/>
      <w:lang w:val="uk-UA" w:eastAsia="ru-RU" w:bidi="ar-SA"/>
    </w:rPr>
  </w:style>
  <w:style w:type="paragraph" w:styleId="a5">
    <w:name w:val="footer"/>
    <w:basedOn w:val="a"/>
    <w:link w:val="a6"/>
    <w:rsid w:val="00C944DF"/>
    <w:pPr>
      <w:tabs>
        <w:tab w:val="center" w:pos="4819"/>
        <w:tab w:val="right" w:pos="9639"/>
      </w:tabs>
    </w:pPr>
    <w:rPr>
      <w:lang/>
    </w:rPr>
  </w:style>
  <w:style w:type="character" w:customStyle="1" w:styleId="a6">
    <w:name w:val="Нижний колонтитул Знак"/>
    <w:link w:val="a5"/>
    <w:rsid w:val="00C944DF"/>
    <w:rPr>
      <w:sz w:val="24"/>
      <w:szCs w:val="24"/>
      <w:lang w:val="uk-UA"/>
    </w:rPr>
  </w:style>
  <w:style w:type="character" w:styleId="a7">
    <w:name w:val="page number"/>
    <w:basedOn w:val="a0"/>
    <w:rsid w:val="00AE270D"/>
  </w:style>
  <w:style w:type="paragraph" w:styleId="a8">
    <w:name w:val="Balloon Text"/>
    <w:basedOn w:val="a"/>
    <w:link w:val="a9"/>
    <w:rsid w:val="00CF121C"/>
    <w:rPr>
      <w:rFonts w:ascii="Tahoma" w:hAnsi="Tahoma"/>
      <w:sz w:val="16"/>
      <w:szCs w:val="16"/>
      <w:lang/>
    </w:rPr>
  </w:style>
  <w:style w:type="character" w:customStyle="1" w:styleId="a9">
    <w:name w:val="Текст выноски Знак"/>
    <w:link w:val="a8"/>
    <w:rsid w:val="00CF121C"/>
    <w:rPr>
      <w:rFonts w:ascii="Tahoma" w:hAnsi="Tahoma" w:cs="Tahoma"/>
      <w:sz w:val="16"/>
      <w:szCs w:val="16"/>
      <w:lang w:eastAsia="ru-RU"/>
    </w:rPr>
  </w:style>
  <w:style w:type="paragraph" w:styleId="aa">
    <w:name w:val="Body Text"/>
    <w:basedOn w:val="a"/>
    <w:link w:val="ab"/>
    <w:rsid w:val="007116D7"/>
    <w:pPr>
      <w:suppressAutoHyphens/>
      <w:spacing w:after="120"/>
    </w:pPr>
    <w:rPr>
      <w:sz w:val="20"/>
      <w:szCs w:val="20"/>
    </w:rPr>
  </w:style>
  <w:style w:type="character" w:customStyle="1" w:styleId="ab">
    <w:name w:val="Основной текст Знак"/>
    <w:link w:val="aa"/>
    <w:rsid w:val="007116D7"/>
    <w:rPr>
      <w:lang w:eastAsia="ru-RU"/>
    </w:rPr>
  </w:style>
  <w:style w:type="character" w:customStyle="1" w:styleId="4">
    <w:name w:val="Основной текст (4)_"/>
    <w:link w:val="40"/>
    <w:rsid w:val="00002487"/>
    <w:rPr>
      <w:sz w:val="23"/>
      <w:szCs w:val="23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002487"/>
    <w:pPr>
      <w:widowControl w:val="0"/>
      <w:shd w:val="clear" w:color="auto" w:fill="FFFFFF"/>
      <w:spacing w:line="274" w:lineRule="exact"/>
      <w:ind w:hanging="360"/>
      <w:jc w:val="both"/>
    </w:pPr>
    <w:rPr>
      <w:sz w:val="23"/>
      <w:szCs w:val="23"/>
      <w:lang w:eastAsia="uk-UA"/>
    </w:rPr>
  </w:style>
  <w:style w:type="paragraph" w:customStyle="1" w:styleId="1">
    <w:name w:val="Обычный1"/>
    <w:rsid w:val="005C47F1"/>
    <w:pPr>
      <w:suppressAutoHyphens/>
    </w:pPr>
    <w:rPr>
      <w:sz w:val="28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25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8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63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13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4578</Words>
  <Characters>2611</Characters>
  <Application>Microsoft Office Word</Application>
  <DocSecurity>0</DocSecurity>
  <Lines>21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 застосування заходу впливу до</vt:lpstr>
    </vt:vector>
  </TitlesOfParts>
  <Company>Анна</Company>
  <LinksUpToDate>false</LinksUpToDate>
  <CharactersWithSpaces>7175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 застосування заходу впливу до</dc:title>
  <dc:creator>Анна Подлесная</dc:creator>
  <cp:lastModifiedBy>Оптимед</cp:lastModifiedBy>
  <cp:revision>2</cp:revision>
  <cp:lastPrinted>2015-07-01T16:11:00Z</cp:lastPrinted>
  <dcterms:created xsi:type="dcterms:W3CDTF">2017-02-02T11:16:00Z</dcterms:created>
  <dcterms:modified xsi:type="dcterms:W3CDTF">2017-02-02T11:16:00Z</dcterms:modified>
</cp:coreProperties>
</file>